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7637C" w14:textId="7232B328" w:rsidR="009175D4" w:rsidRDefault="008B4DF9">
      <w:pPr>
        <w:rPr>
          <w:b/>
          <w:sz w:val="24"/>
          <w:szCs w:val="24"/>
          <w:u w:val="single"/>
        </w:rPr>
      </w:pPr>
      <w:r w:rsidRPr="008B4DF9">
        <w:rPr>
          <w:b/>
          <w:sz w:val="24"/>
          <w:szCs w:val="24"/>
        </w:rPr>
        <w:t xml:space="preserve">                       </w:t>
      </w:r>
      <w:r w:rsidR="00791250">
        <w:rPr>
          <w:b/>
          <w:sz w:val="24"/>
          <w:szCs w:val="24"/>
        </w:rPr>
        <w:t xml:space="preserve">        </w:t>
      </w:r>
      <w:r w:rsidRPr="008B4DF9">
        <w:rPr>
          <w:b/>
          <w:sz w:val="24"/>
          <w:szCs w:val="24"/>
        </w:rPr>
        <w:t xml:space="preserve">  </w:t>
      </w:r>
      <w:r w:rsidR="009175D4">
        <w:rPr>
          <w:b/>
          <w:noProof/>
          <w:sz w:val="24"/>
          <w:szCs w:val="24"/>
          <w:u w:val="single"/>
        </w:rPr>
        <w:drawing>
          <wp:inline distT="0" distB="0" distL="0" distR="0" wp14:anchorId="51D8F255" wp14:editId="1F82A64E">
            <wp:extent cx="2971800" cy="798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ry-Forum-Log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5A0C" w14:textId="77777777" w:rsidR="009175D4" w:rsidRDefault="009175D4">
      <w:pPr>
        <w:rPr>
          <w:b/>
          <w:sz w:val="24"/>
          <w:szCs w:val="24"/>
          <w:u w:val="single"/>
        </w:rPr>
      </w:pPr>
    </w:p>
    <w:p w14:paraId="691B610F" w14:textId="504D543F" w:rsidR="00705348" w:rsidRPr="008B4DF9" w:rsidRDefault="00FB2206">
      <w:pPr>
        <w:rPr>
          <w:b/>
          <w:sz w:val="28"/>
          <w:szCs w:val="28"/>
          <w:u w:val="single"/>
        </w:rPr>
      </w:pPr>
      <w:r w:rsidRPr="008B4DF9">
        <w:rPr>
          <w:b/>
          <w:sz w:val="28"/>
          <w:szCs w:val="28"/>
          <w:u w:val="single"/>
        </w:rPr>
        <w:t xml:space="preserve">DRAFT SHOALHAVEN </w:t>
      </w:r>
      <w:r w:rsidR="00705348" w:rsidRPr="008B4DF9">
        <w:rPr>
          <w:b/>
          <w:sz w:val="28"/>
          <w:szCs w:val="28"/>
          <w:u w:val="single"/>
        </w:rPr>
        <w:t>CONTRIBUTIONS PLAN 2018</w:t>
      </w:r>
    </w:p>
    <w:p w14:paraId="5A6771DC" w14:textId="77777777" w:rsidR="00705348" w:rsidRDefault="00705348">
      <w:r>
        <w:t xml:space="preserve">The Berry Forum wishes to make the following submission </w:t>
      </w:r>
      <w:r w:rsidR="00423913">
        <w:t xml:space="preserve">in relation </w:t>
      </w:r>
      <w:r>
        <w:t xml:space="preserve">to the exhibited </w:t>
      </w:r>
      <w:proofErr w:type="gramStart"/>
      <w:r>
        <w:t>Plan</w:t>
      </w:r>
      <w:proofErr w:type="gramEnd"/>
      <w:r w:rsidR="00FB2206">
        <w:t>:</w:t>
      </w:r>
    </w:p>
    <w:p w14:paraId="4D87F6F6" w14:textId="77777777" w:rsidR="00705348" w:rsidRPr="00423913" w:rsidRDefault="00705348" w:rsidP="00D81493">
      <w:pPr>
        <w:spacing w:after="0"/>
        <w:ind w:left="720"/>
        <w:rPr>
          <w:b/>
        </w:rPr>
      </w:pPr>
      <w:r w:rsidRPr="00423913">
        <w:rPr>
          <w:b/>
        </w:rPr>
        <w:t xml:space="preserve">01CFAC0013 Berry </w:t>
      </w:r>
      <w:r w:rsidR="00423913">
        <w:rPr>
          <w:b/>
        </w:rPr>
        <w:t>G</w:t>
      </w:r>
      <w:r w:rsidRPr="00423913">
        <w:rPr>
          <w:b/>
        </w:rPr>
        <w:t xml:space="preserve">ardens </w:t>
      </w:r>
      <w:proofErr w:type="spellStart"/>
      <w:r w:rsidRPr="00423913">
        <w:rPr>
          <w:b/>
        </w:rPr>
        <w:t>Neighbourhood</w:t>
      </w:r>
      <w:proofErr w:type="spellEnd"/>
      <w:r w:rsidRPr="00423913">
        <w:rPr>
          <w:b/>
        </w:rPr>
        <w:t xml:space="preserve"> Community Centre</w:t>
      </w:r>
    </w:p>
    <w:p w14:paraId="741A26BD" w14:textId="3D9BB7A8" w:rsidR="00FB2206" w:rsidRDefault="00705348" w:rsidP="00705348">
      <w:pPr>
        <w:ind w:left="720"/>
      </w:pPr>
      <w:r>
        <w:t xml:space="preserve">We understand </w:t>
      </w:r>
      <w:r w:rsidR="00655D15">
        <w:t xml:space="preserve">that </w:t>
      </w:r>
      <w:proofErr w:type="gramStart"/>
      <w:r w:rsidR="00C219E0">
        <w:t xml:space="preserve">the proposed </w:t>
      </w:r>
      <w:r w:rsidR="00FB2206">
        <w:t>facility has been cancelled by C</w:t>
      </w:r>
      <w:r w:rsidR="00C219E0">
        <w:t>ouncil</w:t>
      </w:r>
      <w:proofErr w:type="gramEnd"/>
      <w:r w:rsidR="00655D15">
        <w:t xml:space="preserve"> and</w:t>
      </w:r>
      <w:r w:rsidR="00C219E0">
        <w:t xml:space="preserve"> </w:t>
      </w:r>
      <w:r w:rsidR="00655D15">
        <w:t xml:space="preserve">that </w:t>
      </w:r>
      <w:r w:rsidR="00C219E0">
        <w:t xml:space="preserve">the project </w:t>
      </w:r>
      <w:r w:rsidR="00655D15">
        <w:t xml:space="preserve">is </w:t>
      </w:r>
      <w:r w:rsidR="00C219E0">
        <w:t xml:space="preserve">now </w:t>
      </w:r>
      <w:r w:rsidR="00DF288D">
        <w:t>o</w:t>
      </w:r>
      <w:r w:rsidR="00C219E0">
        <w:t xml:space="preserve">n the list of Deleted Projects (Appendix A). </w:t>
      </w:r>
      <w:r w:rsidR="00DF288D">
        <w:t xml:space="preserve">Including the latest and final release (Stage 9) these levies were still in place. </w:t>
      </w:r>
      <w:r w:rsidR="00C219E0">
        <w:t xml:space="preserve">The Berry Forum is seeking clarity as to where the funds </w:t>
      </w:r>
      <w:r w:rsidR="00DF288D">
        <w:t>levied/</w:t>
      </w:r>
      <w:r w:rsidR="00C219E0">
        <w:t xml:space="preserve">collected are to be directed in </w:t>
      </w:r>
      <w:r w:rsidR="00DF288D">
        <w:t xml:space="preserve">the </w:t>
      </w:r>
      <w:r w:rsidR="00C219E0">
        <w:t xml:space="preserve">future. </w:t>
      </w:r>
    </w:p>
    <w:p w14:paraId="2A4D05AA" w14:textId="77777777" w:rsidR="00705348" w:rsidRDefault="00C219E0" w:rsidP="00705348">
      <w:pPr>
        <w:ind w:left="720"/>
      </w:pPr>
      <w:r>
        <w:t>As per the DA Tracking website</w:t>
      </w:r>
      <w:r w:rsidR="00FB2206">
        <w:t>,</w:t>
      </w:r>
      <w:r>
        <w:t xml:space="preserve"> </w:t>
      </w:r>
      <w:r w:rsidR="00705348">
        <w:t xml:space="preserve">funds in excess of $788,000 have been levied on the developer and </w:t>
      </w:r>
      <w:r w:rsidR="00FB2206">
        <w:t xml:space="preserve">we believe </w:t>
      </w:r>
      <w:r w:rsidR="00705348">
        <w:t>th</w:t>
      </w:r>
      <w:r w:rsidR="00FB2206">
        <w:t>ese sums should be expended on improving c</w:t>
      </w:r>
      <w:r w:rsidR="00705348">
        <w:t>ommunity facilities in Berry</w:t>
      </w:r>
      <w:r w:rsidR="00FB2206">
        <w:t>,</w:t>
      </w:r>
      <w:r w:rsidR="00705348">
        <w:t xml:space="preserve"> </w:t>
      </w:r>
      <w:r w:rsidR="00DF288D">
        <w:t xml:space="preserve">where increasing pressures of population growth are being felt. We also </w:t>
      </w:r>
      <w:r w:rsidR="00FB2206">
        <w:t>point to the</w:t>
      </w:r>
      <w:r w:rsidR="00DF288D">
        <w:t xml:space="preserve"> original reasoning for the levying of these contribution outlined on Council’s website.</w:t>
      </w:r>
    </w:p>
    <w:p w14:paraId="67DF1EE6" w14:textId="77777777" w:rsidR="00705348" w:rsidRDefault="00705348" w:rsidP="00705348">
      <w:pPr>
        <w:ind w:left="720"/>
      </w:pPr>
    </w:p>
    <w:p w14:paraId="75B15D14" w14:textId="77777777" w:rsidR="00705348" w:rsidRPr="00D81493" w:rsidRDefault="00705348" w:rsidP="00D81493">
      <w:pPr>
        <w:spacing w:after="0"/>
        <w:ind w:left="720"/>
        <w:rPr>
          <w:b/>
        </w:rPr>
      </w:pPr>
      <w:r w:rsidRPr="00423913">
        <w:rPr>
          <w:b/>
        </w:rPr>
        <w:t>01CARP20012 Berry Town Centre Car Parking</w:t>
      </w:r>
      <w:r w:rsidR="009421A6" w:rsidRPr="00423913">
        <w:rPr>
          <w:b/>
        </w:rPr>
        <w:t xml:space="preserve"> </w:t>
      </w:r>
      <w:r w:rsidR="00D81493">
        <w:rPr>
          <w:b/>
        </w:rPr>
        <w:t xml:space="preserve"> (</w:t>
      </w:r>
      <w:r w:rsidR="009421A6">
        <w:t>Project Value $7</w:t>
      </w:r>
      <w:r w:rsidR="00D81493">
        <w:t>.9 million)</w:t>
      </w:r>
    </w:p>
    <w:p w14:paraId="27FE20BF" w14:textId="34813EDE" w:rsidR="00986856" w:rsidRDefault="00DF288D" w:rsidP="00705348">
      <w:pPr>
        <w:ind w:left="720"/>
      </w:pPr>
      <w:r>
        <w:t xml:space="preserve">This project is outlined in Appendix B </w:t>
      </w:r>
      <w:r w:rsidR="00671218">
        <w:t>(New and Revised</w:t>
      </w:r>
      <w:r w:rsidR="00986856">
        <w:t xml:space="preserve"> projects</w:t>
      </w:r>
      <w:r w:rsidR="00671218">
        <w:t xml:space="preserve">) </w:t>
      </w:r>
      <w:r w:rsidR="00986856">
        <w:t xml:space="preserve">of the document </w:t>
      </w:r>
      <w:r>
        <w:t xml:space="preserve">on exhibition. </w:t>
      </w:r>
      <w:r w:rsidR="00705348">
        <w:t>We are seeking clarity</w:t>
      </w:r>
      <w:r w:rsidR="009421A6">
        <w:t xml:space="preserve"> as to what works are </w:t>
      </w:r>
      <w:r w:rsidR="00986856">
        <w:t>planned for</w:t>
      </w:r>
      <w:r w:rsidR="009421A6">
        <w:t xml:space="preserve"> the indic</w:t>
      </w:r>
      <w:r w:rsidR="00986856">
        <w:t>a</w:t>
      </w:r>
      <w:r w:rsidR="009421A6">
        <w:t>ted timeframe of 2020/24. It is noted that the previous timeframe for this work was 2014/18.</w:t>
      </w:r>
      <w:r w:rsidR="00C219E0">
        <w:t xml:space="preserve"> </w:t>
      </w:r>
    </w:p>
    <w:p w14:paraId="304CCE50" w14:textId="381E71E5" w:rsidR="00705348" w:rsidRDefault="009421A6" w:rsidP="00705348">
      <w:pPr>
        <w:ind w:left="720"/>
      </w:pPr>
      <w:r>
        <w:t xml:space="preserve">The demand for car parking </w:t>
      </w:r>
      <w:r w:rsidR="00C219E0">
        <w:t xml:space="preserve">in Berry </w:t>
      </w:r>
      <w:r>
        <w:t xml:space="preserve">continues to climb </w:t>
      </w:r>
      <w:r w:rsidR="00DF288D">
        <w:t xml:space="preserve">dramatically </w:t>
      </w:r>
      <w:r w:rsidR="00C219E0">
        <w:t xml:space="preserve">from both local residents and visitors. </w:t>
      </w:r>
      <w:r w:rsidR="00DF288D">
        <w:t>Existing parking areas are now at saturation point at many times of the day</w:t>
      </w:r>
      <w:r w:rsidR="00671218">
        <w:t xml:space="preserve"> </w:t>
      </w:r>
      <w:r w:rsidR="00DF288D">
        <w:t xml:space="preserve">with even greater stress at weekends, public holidays and </w:t>
      </w:r>
      <w:r w:rsidR="00671218">
        <w:t xml:space="preserve">during </w:t>
      </w:r>
      <w:r w:rsidR="00DF288D">
        <w:t xml:space="preserve">the increasing number of events hosted in </w:t>
      </w:r>
      <w:r w:rsidR="00671218">
        <w:t>B</w:t>
      </w:r>
      <w:r w:rsidR="00DF288D">
        <w:t>erry.</w:t>
      </w:r>
      <w:r w:rsidR="00671218">
        <w:t xml:space="preserve"> Much of this parking is on grass verges and dirt areas (low lying and waterlogged for extended periods after rain) with much of this parking </w:t>
      </w:r>
      <w:r w:rsidR="00986856">
        <w:t xml:space="preserve">far </w:t>
      </w:r>
      <w:r>
        <w:t>from the Town Centre</w:t>
      </w:r>
      <w:r w:rsidR="00671218">
        <w:t>.</w:t>
      </w:r>
    </w:p>
    <w:p w14:paraId="0D93AB42" w14:textId="77777777" w:rsidR="00F16C2C" w:rsidRDefault="00F16C2C" w:rsidP="00705348">
      <w:pPr>
        <w:ind w:left="720"/>
      </w:pPr>
    </w:p>
    <w:p w14:paraId="751DAE6F" w14:textId="77777777" w:rsidR="00F16C2C" w:rsidRDefault="00F16C2C" w:rsidP="00986856">
      <w:pPr>
        <w:spacing w:after="0"/>
        <w:ind w:left="720"/>
        <w:rPr>
          <w:b/>
        </w:rPr>
      </w:pPr>
      <w:r w:rsidRPr="00423913">
        <w:rPr>
          <w:b/>
        </w:rPr>
        <w:t>01OREC0009 Land Acquisition for passive open space (Princes Highway Berry)</w:t>
      </w:r>
    </w:p>
    <w:p w14:paraId="0EB9BFA7" w14:textId="77777777" w:rsidR="00423913" w:rsidRPr="00423913" w:rsidRDefault="00423913" w:rsidP="00705348">
      <w:pPr>
        <w:ind w:left="720"/>
      </w:pPr>
      <w:r w:rsidRPr="00423913">
        <w:t>Project Value</w:t>
      </w:r>
      <w:r w:rsidR="00D81493">
        <w:t xml:space="preserve"> $1.6 million</w:t>
      </w:r>
      <w:r>
        <w:t xml:space="preserve"> (Indexed)</w:t>
      </w:r>
    </w:p>
    <w:p w14:paraId="06FA2FBB" w14:textId="0D92E828" w:rsidR="00F16C2C" w:rsidRDefault="00F16C2C" w:rsidP="00705348">
      <w:pPr>
        <w:ind w:left="720"/>
      </w:pPr>
      <w:r>
        <w:t>This project has been carried forward</w:t>
      </w:r>
      <w:r w:rsidR="00423913">
        <w:t xml:space="preserve"> from CP 2010. With the recent approval of the final stage of </w:t>
      </w:r>
      <w:proofErr w:type="spellStart"/>
      <w:r w:rsidR="00423913">
        <w:t>Huntingdale</w:t>
      </w:r>
      <w:proofErr w:type="spellEnd"/>
      <w:r w:rsidR="00423913">
        <w:t xml:space="preserve"> Park Estate (Berry </w:t>
      </w:r>
      <w:r w:rsidR="00671218">
        <w:t>G</w:t>
      </w:r>
      <w:r w:rsidR="00423913">
        <w:t xml:space="preserve">ardens) and </w:t>
      </w:r>
      <w:r w:rsidR="00671218">
        <w:t>Contributions exceeding $1.1m</w:t>
      </w:r>
      <w:r w:rsidR="00986856">
        <w:t>,</w:t>
      </w:r>
      <w:r w:rsidR="00671218">
        <w:t xml:space="preserve"> the Berry Forum is seeking clarity as to whether this land acquisition will t</w:t>
      </w:r>
      <w:r w:rsidR="00986856">
        <w:t xml:space="preserve">ake place and form part of the </w:t>
      </w:r>
      <w:r w:rsidR="00671218">
        <w:t>ongoing passive open space at Berry Gardens.</w:t>
      </w:r>
    </w:p>
    <w:p w14:paraId="4705C60A" w14:textId="77777777" w:rsidR="00F16C2C" w:rsidRDefault="00F16C2C" w:rsidP="00705348">
      <w:pPr>
        <w:ind w:left="720"/>
      </w:pPr>
    </w:p>
    <w:p w14:paraId="4BC4E857" w14:textId="77777777" w:rsidR="0090136F" w:rsidRDefault="0090136F" w:rsidP="0090136F">
      <w:pPr>
        <w:spacing w:after="0"/>
      </w:pPr>
      <w:r>
        <w:t>Berry Forum Committee</w:t>
      </w:r>
    </w:p>
    <w:p w14:paraId="5786ED0E" w14:textId="5C121C15" w:rsidR="00F16C2C" w:rsidRDefault="00791250" w:rsidP="008B4DF9">
      <w:r>
        <w:t>24 October 2018</w:t>
      </w:r>
      <w:bookmarkStart w:id="0" w:name="_GoBack"/>
      <w:bookmarkEnd w:id="0"/>
    </w:p>
    <w:sectPr w:rsidR="00F16C2C" w:rsidSect="00791250">
      <w:pgSz w:w="12240" w:h="15840"/>
      <w:pgMar w:top="1021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D22"/>
    <w:multiLevelType w:val="hybridMultilevel"/>
    <w:tmpl w:val="CF12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11C"/>
    <w:multiLevelType w:val="hybridMultilevel"/>
    <w:tmpl w:val="D3E0C9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48"/>
    <w:rsid w:val="00423913"/>
    <w:rsid w:val="00655D15"/>
    <w:rsid w:val="00671218"/>
    <w:rsid w:val="00705348"/>
    <w:rsid w:val="00791250"/>
    <w:rsid w:val="008B4DF9"/>
    <w:rsid w:val="0090136F"/>
    <w:rsid w:val="009175D4"/>
    <w:rsid w:val="009421A6"/>
    <w:rsid w:val="00986856"/>
    <w:rsid w:val="00C219E0"/>
    <w:rsid w:val="00D81493"/>
    <w:rsid w:val="00DF288D"/>
    <w:rsid w:val="00DF5CDD"/>
    <w:rsid w:val="00F16C2C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28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Cullity</dc:creator>
  <cp:keywords/>
  <dc:description/>
  <cp:lastModifiedBy>Stuart</cp:lastModifiedBy>
  <cp:revision>8</cp:revision>
  <dcterms:created xsi:type="dcterms:W3CDTF">2018-10-23T07:22:00Z</dcterms:created>
  <dcterms:modified xsi:type="dcterms:W3CDTF">2018-11-02T00:37:00Z</dcterms:modified>
</cp:coreProperties>
</file>