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BDF9E" w14:textId="77777777" w:rsidR="002904F2" w:rsidRPr="002904F2" w:rsidRDefault="002904F2" w:rsidP="002904F2">
      <w:pPr>
        <w:jc w:val="center"/>
        <w:rPr>
          <w:rFonts w:asciiTheme="majorHAnsi" w:eastAsia="Times New Roman" w:hAnsiTheme="majorHAnsi" w:cs="Times New Roman"/>
          <w:b/>
          <w:sz w:val="26"/>
          <w:szCs w:val="26"/>
          <w:lang w:val="en-AU"/>
        </w:rPr>
      </w:pPr>
      <w:r w:rsidRPr="002904F2">
        <w:rPr>
          <w:rFonts w:asciiTheme="majorHAnsi" w:eastAsia="Times New Roman" w:hAnsiTheme="majorHAnsi" w:cs="Times New Roman"/>
          <w:b/>
          <w:sz w:val="26"/>
          <w:szCs w:val="26"/>
          <w:lang w:val="en-AU"/>
        </w:rPr>
        <w:t>Draft Shoalhaven Growth Management Strategy 2019-41</w:t>
      </w:r>
    </w:p>
    <w:p w14:paraId="6FEE7BC6" w14:textId="77777777" w:rsidR="002904F2" w:rsidRPr="002904F2" w:rsidRDefault="002904F2" w:rsidP="002904F2">
      <w:pPr>
        <w:jc w:val="center"/>
        <w:rPr>
          <w:rFonts w:asciiTheme="majorHAnsi" w:eastAsia="Times New Roman" w:hAnsiTheme="majorHAnsi" w:cs="Times New Roman"/>
          <w:b/>
          <w:u w:val="single"/>
          <w:lang w:val="en-AU"/>
        </w:rPr>
      </w:pPr>
      <w:r w:rsidRPr="002904F2">
        <w:rPr>
          <w:rFonts w:asciiTheme="majorHAnsi" w:eastAsia="Times New Roman" w:hAnsiTheme="majorHAnsi" w:cs="Times New Roman"/>
          <w:b/>
          <w:u w:val="single"/>
          <w:lang w:val="en-AU"/>
        </w:rPr>
        <w:t>Discussion Paper</w:t>
      </w:r>
    </w:p>
    <w:p w14:paraId="2B0F50CB" w14:textId="77777777" w:rsidR="002904F2" w:rsidRDefault="002904F2" w:rsidP="00C864C8">
      <w:pPr>
        <w:rPr>
          <w:rFonts w:asciiTheme="majorHAnsi" w:eastAsia="Times New Roman" w:hAnsiTheme="majorHAnsi" w:cs="Times New Roman"/>
          <w:b/>
          <w:lang w:val="en-AU"/>
        </w:rPr>
      </w:pPr>
    </w:p>
    <w:p w14:paraId="26F3ADF7" w14:textId="77777777" w:rsidR="005D6AE7" w:rsidRPr="001F01EF" w:rsidRDefault="005D6AE7">
      <w:pPr>
        <w:rPr>
          <w:rFonts w:asciiTheme="majorHAnsi" w:hAnsiTheme="majorHAnsi"/>
          <w:sz w:val="22"/>
          <w:szCs w:val="22"/>
        </w:rPr>
      </w:pPr>
    </w:p>
    <w:p w14:paraId="6D6591A1" w14:textId="77777777" w:rsidR="001F01EF" w:rsidRPr="001C6D49" w:rsidRDefault="001F01EF" w:rsidP="001F01EF">
      <w:pPr>
        <w:rPr>
          <w:rFonts w:asciiTheme="majorHAnsi" w:eastAsia="Times New Roman" w:hAnsiTheme="majorHAnsi" w:cs="Times New Roman"/>
          <w:b/>
          <w:sz w:val="26"/>
          <w:szCs w:val="26"/>
          <w:u w:val="single"/>
          <w:lang w:val="en-AU"/>
        </w:rPr>
      </w:pPr>
      <w:r w:rsidRPr="001C6D49">
        <w:rPr>
          <w:rFonts w:asciiTheme="majorHAnsi" w:eastAsia="Times New Roman" w:hAnsiTheme="majorHAnsi" w:cs="Times New Roman"/>
          <w:b/>
          <w:sz w:val="26"/>
          <w:szCs w:val="26"/>
          <w:u w:val="single"/>
          <w:lang w:val="en-AU"/>
        </w:rPr>
        <w:t>Growth Option 1- Modified GMS V1</w:t>
      </w:r>
    </w:p>
    <w:p w14:paraId="6C90B077" w14:textId="77777777" w:rsidR="001F01EF" w:rsidRPr="001F01EF" w:rsidRDefault="001F01EF" w:rsidP="001F01EF">
      <w:pPr>
        <w:rPr>
          <w:rFonts w:asciiTheme="majorHAnsi" w:eastAsia="Times New Roman" w:hAnsiTheme="majorHAnsi" w:cs="Times New Roman"/>
          <w:sz w:val="22"/>
          <w:szCs w:val="22"/>
          <w:lang w:val="en-AU"/>
        </w:rPr>
      </w:pPr>
      <w:r w:rsidRPr="001F01EF">
        <w:rPr>
          <w:rFonts w:asciiTheme="majorHAnsi" w:eastAsia="Times New Roman" w:hAnsiTheme="majorHAnsi" w:cs="Times New Roman"/>
          <w:sz w:val="22"/>
          <w:szCs w:val="22"/>
          <w:lang w:val="en-AU"/>
        </w:rPr>
        <w:t xml:space="preserve">Council would not consider requests to rezone additional rural zoned land for residential development other than those areas identified in the </w:t>
      </w:r>
      <w:proofErr w:type="gramStart"/>
      <w:r w:rsidRPr="001F01EF">
        <w:rPr>
          <w:rFonts w:asciiTheme="majorHAnsi" w:eastAsia="Times New Roman" w:hAnsiTheme="majorHAnsi" w:cs="Times New Roman"/>
          <w:sz w:val="22"/>
          <w:szCs w:val="22"/>
          <w:lang w:val="en-AU"/>
        </w:rPr>
        <w:t>GMS which</w:t>
      </w:r>
      <w:proofErr w:type="gramEnd"/>
      <w:r w:rsidRPr="001F01EF">
        <w:rPr>
          <w:rFonts w:asciiTheme="majorHAnsi" w:eastAsia="Times New Roman" w:hAnsiTheme="majorHAnsi" w:cs="Times New Roman"/>
          <w:sz w:val="22"/>
          <w:szCs w:val="22"/>
          <w:lang w:val="en-AU"/>
        </w:rPr>
        <w:t xml:space="preserve"> are:</w:t>
      </w:r>
    </w:p>
    <w:p w14:paraId="05CEC37D" w14:textId="77777777" w:rsidR="001F01EF" w:rsidRPr="001F01EF" w:rsidRDefault="001F01EF" w:rsidP="001F01EF">
      <w:pPr>
        <w:rPr>
          <w:rFonts w:asciiTheme="majorHAnsi" w:eastAsia="Times New Roman" w:hAnsiTheme="majorHAnsi" w:cs="Times New Roman"/>
          <w:sz w:val="22"/>
          <w:szCs w:val="22"/>
          <w:lang w:val="en-AU"/>
        </w:rPr>
      </w:pPr>
      <w:r w:rsidRPr="001F01EF">
        <w:rPr>
          <w:rFonts w:asciiTheme="majorHAnsi" w:eastAsia="Times New Roman" w:hAnsiTheme="majorHAnsi" w:cs="Times New Roman"/>
          <w:sz w:val="22"/>
          <w:szCs w:val="22"/>
          <w:lang w:val="en-AU"/>
        </w:rPr>
        <w:t>Nowra/Bomaderry, St Georges Basin, Milton/</w:t>
      </w:r>
      <w:proofErr w:type="spellStart"/>
      <w:r w:rsidRPr="001F01EF">
        <w:rPr>
          <w:rFonts w:asciiTheme="majorHAnsi" w:eastAsia="Times New Roman" w:hAnsiTheme="majorHAnsi" w:cs="Times New Roman"/>
          <w:sz w:val="22"/>
          <w:szCs w:val="22"/>
          <w:lang w:val="en-AU"/>
        </w:rPr>
        <w:t>Uladulla</w:t>
      </w:r>
      <w:proofErr w:type="spellEnd"/>
      <w:r w:rsidRPr="001F01EF">
        <w:rPr>
          <w:rFonts w:asciiTheme="majorHAnsi" w:eastAsia="Times New Roman" w:hAnsiTheme="majorHAnsi" w:cs="Times New Roman"/>
          <w:sz w:val="22"/>
          <w:szCs w:val="22"/>
          <w:lang w:val="en-AU"/>
        </w:rPr>
        <w:t xml:space="preserve">, Kangaroo Valley, Berry, </w:t>
      </w:r>
      <w:proofErr w:type="spellStart"/>
      <w:r w:rsidRPr="001F01EF">
        <w:rPr>
          <w:rFonts w:asciiTheme="majorHAnsi" w:eastAsia="Times New Roman" w:hAnsiTheme="majorHAnsi" w:cs="Times New Roman"/>
          <w:sz w:val="22"/>
          <w:szCs w:val="22"/>
          <w:lang w:val="en-AU"/>
        </w:rPr>
        <w:t>Wanda</w:t>
      </w:r>
      <w:r w:rsidR="00ED7557">
        <w:rPr>
          <w:rFonts w:asciiTheme="majorHAnsi" w:eastAsia="Times New Roman" w:hAnsiTheme="majorHAnsi" w:cs="Times New Roman"/>
          <w:sz w:val="22"/>
          <w:szCs w:val="22"/>
          <w:lang w:val="en-AU"/>
        </w:rPr>
        <w:t>dian</w:t>
      </w:r>
      <w:proofErr w:type="spellEnd"/>
      <w:r w:rsidR="00ED7557">
        <w:rPr>
          <w:rFonts w:asciiTheme="majorHAnsi" w:eastAsia="Times New Roman" w:hAnsiTheme="majorHAnsi" w:cs="Times New Roman"/>
          <w:sz w:val="22"/>
          <w:szCs w:val="22"/>
          <w:lang w:val="en-AU"/>
        </w:rPr>
        <w:t xml:space="preserve">, </w:t>
      </w:r>
      <w:proofErr w:type="spellStart"/>
      <w:r w:rsidR="00ED7557">
        <w:rPr>
          <w:rFonts w:asciiTheme="majorHAnsi" w:eastAsia="Times New Roman" w:hAnsiTheme="majorHAnsi" w:cs="Times New Roman"/>
          <w:sz w:val="22"/>
          <w:szCs w:val="22"/>
          <w:lang w:val="en-AU"/>
        </w:rPr>
        <w:t>Fishermans</w:t>
      </w:r>
      <w:proofErr w:type="spellEnd"/>
      <w:r w:rsidR="00ED7557">
        <w:rPr>
          <w:rFonts w:asciiTheme="majorHAnsi" w:eastAsia="Times New Roman" w:hAnsiTheme="majorHAnsi" w:cs="Times New Roman"/>
          <w:sz w:val="22"/>
          <w:szCs w:val="22"/>
          <w:lang w:val="en-AU"/>
        </w:rPr>
        <w:t xml:space="preserve"> Paradise.</w:t>
      </w:r>
    </w:p>
    <w:p w14:paraId="682E486E" w14:textId="77777777" w:rsidR="001F01EF" w:rsidRPr="002904F2" w:rsidRDefault="001F01EF" w:rsidP="002904F2">
      <w:pPr>
        <w:ind w:left="720"/>
        <w:rPr>
          <w:rFonts w:asciiTheme="majorHAnsi" w:eastAsia="Times New Roman" w:hAnsiTheme="majorHAnsi" w:cs="Times New Roman"/>
          <w:sz w:val="22"/>
          <w:szCs w:val="22"/>
          <w:u w:val="single"/>
          <w:lang w:val="en-AU"/>
        </w:rPr>
      </w:pPr>
      <w:r w:rsidRPr="002904F2">
        <w:rPr>
          <w:rFonts w:asciiTheme="majorHAnsi" w:hAnsiTheme="majorHAnsi"/>
          <w:u w:val="single"/>
        </w:rPr>
        <w:t>Berry</w:t>
      </w:r>
    </w:p>
    <w:p w14:paraId="529DA2BD" w14:textId="77777777" w:rsidR="001F01EF" w:rsidRDefault="001F01EF" w:rsidP="002904F2">
      <w:pPr>
        <w:ind w:left="720"/>
        <w:rPr>
          <w:rFonts w:asciiTheme="majorHAnsi" w:hAnsiTheme="majorHAnsi"/>
          <w:sz w:val="22"/>
          <w:szCs w:val="22"/>
        </w:rPr>
      </w:pPr>
      <w:r w:rsidRPr="001F01EF">
        <w:rPr>
          <w:rFonts w:asciiTheme="majorHAnsi" w:hAnsiTheme="majorHAnsi"/>
          <w:sz w:val="22"/>
          <w:szCs w:val="22"/>
        </w:rPr>
        <w:t xml:space="preserve">Consider ‘filling in the gap’ between the existing town and the seniors living development on the eastern side of the Highway. </w:t>
      </w:r>
      <w:proofErr w:type="gramStart"/>
      <w:r w:rsidRPr="001F01EF">
        <w:rPr>
          <w:rFonts w:asciiTheme="majorHAnsi" w:hAnsiTheme="majorHAnsi"/>
          <w:sz w:val="22"/>
          <w:szCs w:val="22"/>
        </w:rPr>
        <w:t>The remaining existing boundaries of township east of the highway to be maintained.</w:t>
      </w:r>
      <w:proofErr w:type="gramEnd"/>
      <w:r w:rsidRPr="001F01EF">
        <w:rPr>
          <w:rFonts w:asciiTheme="majorHAnsi" w:hAnsiTheme="majorHAnsi"/>
          <w:sz w:val="22"/>
          <w:szCs w:val="22"/>
        </w:rPr>
        <w:t xml:space="preserve"> Limit future growth west of the Highway – </w:t>
      </w:r>
      <w:proofErr w:type="spellStart"/>
      <w:r w:rsidRPr="001F01EF">
        <w:rPr>
          <w:rFonts w:asciiTheme="majorHAnsi" w:hAnsiTheme="majorHAnsi"/>
          <w:sz w:val="22"/>
          <w:szCs w:val="22"/>
        </w:rPr>
        <w:t>Schofields</w:t>
      </w:r>
      <w:proofErr w:type="spellEnd"/>
      <w:r w:rsidRPr="001F01EF">
        <w:rPr>
          <w:rFonts w:asciiTheme="majorHAnsi" w:hAnsiTheme="majorHAnsi"/>
          <w:sz w:val="22"/>
          <w:szCs w:val="22"/>
        </w:rPr>
        <w:t xml:space="preserve"> Lane to be the southernmost boundary of any further growth in that location.</w:t>
      </w:r>
    </w:p>
    <w:p w14:paraId="04791364" w14:textId="77777777" w:rsidR="001C6D49" w:rsidRDefault="001C6D49" w:rsidP="001F01EF">
      <w:pPr>
        <w:rPr>
          <w:rFonts w:asciiTheme="majorHAnsi" w:hAnsiTheme="majorHAnsi"/>
          <w:sz w:val="22"/>
          <w:szCs w:val="22"/>
        </w:rPr>
      </w:pPr>
    </w:p>
    <w:p w14:paraId="33E997EE" w14:textId="77777777" w:rsidR="001C6D49" w:rsidRPr="002904F2" w:rsidRDefault="001C6D49" w:rsidP="00ED7557">
      <w:pPr>
        <w:ind w:left="720"/>
        <w:rPr>
          <w:rFonts w:asciiTheme="majorHAnsi" w:eastAsia="Times New Roman" w:hAnsiTheme="majorHAnsi" w:cs="Times New Roman"/>
          <w:u w:val="single"/>
          <w:lang w:val="en-AU"/>
        </w:rPr>
      </w:pPr>
      <w:r w:rsidRPr="002904F2">
        <w:rPr>
          <w:rFonts w:asciiTheme="majorHAnsi" w:eastAsia="Times New Roman" w:hAnsiTheme="majorHAnsi" w:cs="Times New Roman"/>
          <w:u w:val="single"/>
          <w:lang w:val="en-AU"/>
        </w:rPr>
        <w:t xml:space="preserve">The rest of Shoalhaven </w:t>
      </w:r>
    </w:p>
    <w:p w14:paraId="23764C92" w14:textId="77777777" w:rsidR="001C6D49" w:rsidRPr="001C6D49" w:rsidRDefault="001C6D49" w:rsidP="00ED7557">
      <w:pPr>
        <w:ind w:left="720"/>
        <w:rPr>
          <w:rFonts w:asciiTheme="majorHAnsi" w:eastAsia="Times New Roman" w:hAnsiTheme="majorHAnsi" w:cs="Times New Roman"/>
          <w:sz w:val="22"/>
          <w:szCs w:val="22"/>
          <w:lang w:val="en-AU"/>
        </w:rPr>
      </w:pPr>
      <w:r w:rsidRPr="001C6D49">
        <w:rPr>
          <w:rFonts w:asciiTheme="majorHAnsi" w:eastAsia="Times New Roman" w:hAnsiTheme="majorHAnsi" w:cs="Times New Roman"/>
          <w:sz w:val="22"/>
          <w:szCs w:val="22"/>
          <w:lang w:val="en-AU"/>
        </w:rPr>
        <w:t xml:space="preserve">The </w:t>
      </w:r>
      <w:proofErr w:type="gramStart"/>
      <w:r w:rsidRPr="001C6D49">
        <w:rPr>
          <w:rFonts w:asciiTheme="majorHAnsi" w:eastAsia="Times New Roman" w:hAnsiTheme="majorHAnsi" w:cs="Times New Roman"/>
          <w:sz w:val="22"/>
          <w:szCs w:val="22"/>
          <w:lang w:val="en-AU"/>
        </w:rPr>
        <w:t>urban zoned</w:t>
      </w:r>
      <w:proofErr w:type="gramEnd"/>
      <w:r w:rsidRPr="001C6D49">
        <w:rPr>
          <w:rFonts w:asciiTheme="majorHAnsi" w:eastAsia="Times New Roman" w:hAnsiTheme="majorHAnsi" w:cs="Times New Roman"/>
          <w:sz w:val="22"/>
          <w:szCs w:val="22"/>
          <w:lang w:val="en-AU"/>
        </w:rPr>
        <w:t xml:space="preserve"> footprint of all other towns and villages would remain as is. Future development would be limited to any existing unzoned land and infill development such as dual occupancies and medium density development.</w:t>
      </w:r>
    </w:p>
    <w:p w14:paraId="0C643EFB" w14:textId="77777777" w:rsidR="001C6D49" w:rsidRDefault="001C6D49" w:rsidP="001F01EF">
      <w:pPr>
        <w:rPr>
          <w:rFonts w:asciiTheme="majorHAnsi" w:hAnsiTheme="majorHAnsi"/>
          <w:sz w:val="22"/>
          <w:szCs w:val="22"/>
        </w:rPr>
      </w:pPr>
    </w:p>
    <w:p w14:paraId="7CD0D0A9" w14:textId="77777777" w:rsidR="001C6D49" w:rsidRPr="001C6D49" w:rsidRDefault="001C6D49" w:rsidP="001C6D49">
      <w:pPr>
        <w:rPr>
          <w:rFonts w:asciiTheme="majorHAnsi" w:eastAsia="Times New Roman" w:hAnsiTheme="majorHAnsi" w:cs="Times New Roman"/>
          <w:b/>
          <w:sz w:val="26"/>
          <w:szCs w:val="26"/>
          <w:u w:val="single"/>
          <w:lang w:val="en-AU"/>
        </w:rPr>
      </w:pPr>
      <w:r>
        <w:rPr>
          <w:rFonts w:asciiTheme="majorHAnsi" w:eastAsia="Times New Roman" w:hAnsiTheme="majorHAnsi" w:cs="Times New Roman"/>
          <w:b/>
          <w:sz w:val="26"/>
          <w:szCs w:val="26"/>
          <w:u w:val="single"/>
          <w:lang w:val="en-AU"/>
        </w:rPr>
        <w:t xml:space="preserve">Growth Option 2 </w:t>
      </w:r>
      <w:r w:rsidRPr="001C6D49">
        <w:rPr>
          <w:rFonts w:asciiTheme="majorHAnsi" w:eastAsia="Times New Roman" w:hAnsiTheme="majorHAnsi" w:cs="Times New Roman"/>
          <w:b/>
          <w:sz w:val="26"/>
          <w:szCs w:val="26"/>
          <w:u w:val="single"/>
          <w:lang w:val="en-AU"/>
        </w:rPr>
        <w:t xml:space="preserve">- </w:t>
      </w:r>
      <w:r>
        <w:rPr>
          <w:rFonts w:asciiTheme="majorHAnsi" w:eastAsia="Times New Roman" w:hAnsiTheme="majorHAnsi" w:cs="Times New Roman"/>
          <w:b/>
          <w:sz w:val="26"/>
          <w:szCs w:val="26"/>
          <w:u w:val="single"/>
          <w:lang w:val="en-AU"/>
        </w:rPr>
        <w:t>Northern Centric</w:t>
      </w:r>
    </w:p>
    <w:p w14:paraId="71E1ED69" w14:textId="77777777" w:rsidR="001C6D49" w:rsidRDefault="001C6D49" w:rsidP="001C6D49">
      <w:pPr>
        <w:rPr>
          <w:rFonts w:asciiTheme="majorHAnsi" w:eastAsia="Times New Roman" w:hAnsiTheme="majorHAnsi" w:cs="Times New Roman"/>
          <w:sz w:val="22"/>
          <w:szCs w:val="22"/>
          <w:lang w:val="en-AU"/>
        </w:rPr>
      </w:pPr>
      <w:r w:rsidRPr="001C6D49">
        <w:rPr>
          <w:rFonts w:asciiTheme="majorHAnsi" w:eastAsia="Times New Roman" w:hAnsiTheme="majorHAnsi" w:cs="Times New Roman"/>
          <w:sz w:val="22"/>
          <w:szCs w:val="22"/>
          <w:lang w:val="en-AU"/>
        </w:rPr>
        <w:t xml:space="preserve">Growth of Nowra-Bomaderry, as per the NBSP, would continue to be the priority for Council. Work on the release of the urban release areas such as Moss Vale Road North and South would continue, and investigations would be undertaken to determine the suitability of the </w:t>
      </w:r>
      <w:proofErr w:type="gramStart"/>
      <w:r w:rsidRPr="001C6D49">
        <w:rPr>
          <w:rFonts w:asciiTheme="majorHAnsi" w:eastAsia="Times New Roman" w:hAnsiTheme="majorHAnsi" w:cs="Times New Roman"/>
          <w:sz w:val="22"/>
          <w:szCs w:val="22"/>
          <w:lang w:val="en-AU"/>
        </w:rPr>
        <w:t>long term</w:t>
      </w:r>
      <w:proofErr w:type="gramEnd"/>
      <w:r w:rsidRPr="001C6D49">
        <w:rPr>
          <w:rFonts w:asciiTheme="majorHAnsi" w:eastAsia="Times New Roman" w:hAnsiTheme="majorHAnsi" w:cs="Times New Roman"/>
          <w:sz w:val="22"/>
          <w:szCs w:val="22"/>
          <w:lang w:val="en-AU"/>
        </w:rPr>
        <w:t xml:space="preserve"> investigation areas identified at </w:t>
      </w:r>
      <w:proofErr w:type="spellStart"/>
      <w:r w:rsidRPr="001C6D49">
        <w:rPr>
          <w:rFonts w:asciiTheme="majorHAnsi" w:eastAsia="Times New Roman" w:hAnsiTheme="majorHAnsi" w:cs="Times New Roman"/>
          <w:sz w:val="22"/>
          <w:szCs w:val="22"/>
          <w:lang w:val="en-AU"/>
        </w:rPr>
        <w:t>Meroo</w:t>
      </w:r>
      <w:proofErr w:type="spellEnd"/>
      <w:r w:rsidRPr="001C6D49">
        <w:rPr>
          <w:rFonts w:asciiTheme="majorHAnsi" w:eastAsia="Times New Roman" w:hAnsiTheme="majorHAnsi" w:cs="Times New Roman"/>
          <w:sz w:val="22"/>
          <w:szCs w:val="22"/>
          <w:lang w:val="en-AU"/>
        </w:rPr>
        <w:t xml:space="preserve"> Meadow and </w:t>
      </w:r>
      <w:proofErr w:type="spellStart"/>
      <w:r w:rsidRPr="001C6D49">
        <w:rPr>
          <w:rFonts w:asciiTheme="majorHAnsi" w:eastAsia="Times New Roman" w:hAnsiTheme="majorHAnsi" w:cs="Times New Roman"/>
          <w:sz w:val="22"/>
          <w:szCs w:val="22"/>
          <w:lang w:val="en-AU"/>
        </w:rPr>
        <w:t>Bamarang</w:t>
      </w:r>
      <w:proofErr w:type="spellEnd"/>
      <w:r w:rsidRPr="001C6D49">
        <w:rPr>
          <w:rFonts w:asciiTheme="majorHAnsi" w:eastAsia="Times New Roman" w:hAnsiTheme="majorHAnsi" w:cs="Times New Roman"/>
          <w:sz w:val="22"/>
          <w:szCs w:val="22"/>
          <w:lang w:val="en-AU"/>
        </w:rPr>
        <w:t xml:space="preserve">. </w:t>
      </w:r>
    </w:p>
    <w:p w14:paraId="035DC577" w14:textId="77777777" w:rsidR="001C6D49" w:rsidRDefault="001C6D49" w:rsidP="001C6D49">
      <w:pPr>
        <w:rPr>
          <w:rFonts w:asciiTheme="majorHAnsi" w:eastAsia="Times New Roman" w:hAnsiTheme="majorHAnsi" w:cs="Times New Roman"/>
          <w:sz w:val="22"/>
          <w:szCs w:val="22"/>
          <w:lang w:val="en-AU"/>
        </w:rPr>
      </w:pPr>
    </w:p>
    <w:p w14:paraId="3F6D247F" w14:textId="77777777" w:rsidR="001C6D49" w:rsidRDefault="001C6D49" w:rsidP="001C6D49">
      <w:pPr>
        <w:rPr>
          <w:rFonts w:asciiTheme="majorHAnsi" w:eastAsia="Times New Roman" w:hAnsiTheme="majorHAnsi" w:cs="Times New Roman"/>
          <w:sz w:val="22"/>
          <w:szCs w:val="22"/>
          <w:lang w:val="en-AU"/>
        </w:rPr>
      </w:pPr>
      <w:r w:rsidRPr="001C6D49">
        <w:rPr>
          <w:rFonts w:asciiTheme="majorHAnsi" w:eastAsia="Times New Roman" w:hAnsiTheme="majorHAnsi" w:cs="Times New Roman"/>
          <w:sz w:val="22"/>
          <w:szCs w:val="22"/>
          <w:lang w:val="en-AU"/>
        </w:rPr>
        <w:t xml:space="preserve">Council would also focus on urban renewal and infill development to provide a more diverse range of housing in close proximity to Nowra CBD, Bomaderry’s main street and the North Nowra Shopping Centre. </w:t>
      </w:r>
      <w:r w:rsidR="002904F2">
        <w:rPr>
          <w:rFonts w:asciiTheme="majorHAnsi" w:eastAsia="Times New Roman" w:hAnsiTheme="majorHAnsi" w:cs="Times New Roman"/>
          <w:sz w:val="22"/>
          <w:szCs w:val="22"/>
          <w:lang w:val="en-AU"/>
        </w:rPr>
        <w:t xml:space="preserve"> </w:t>
      </w:r>
      <w:r w:rsidRPr="001C6D49">
        <w:rPr>
          <w:rFonts w:asciiTheme="majorHAnsi" w:eastAsia="Times New Roman" w:hAnsiTheme="majorHAnsi" w:cs="Times New Roman"/>
          <w:sz w:val="22"/>
          <w:szCs w:val="22"/>
          <w:lang w:val="en-AU"/>
        </w:rPr>
        <w:t xml:space="preserve">In regard to the remainder of the City, Council would not consider requests to rezone additional land for residential development. The urban footprint of each town and village would remain as is (or as currently zoned where there is an existing current supply of undeveloped zoned land). Future growth in these towns and villages would be limited to any existing undeveloped </w:t>
      </w:r>
      <w:proofErr w:type="gramStart"/>
      <w:r w:rsidRPr="001C6D49">
        <w:rPr>
          <w:rFonts w:asciiTheme="majorHAnsi" w:eastAsia="Times New Roman" w:hAnsiTheme="majorHAnsi" w:cs="Times New Roman"/>
          <w:sz w:val="22"/>
          <w:szCs w:val="22"/>
          <w:lang w:val="en-AU"/>
        </w:rPr>
        <w:t>urban zoned</w:t>
      </w:r>
      <w:proofErr w:type="gramEnd"/>
      <w:r w:rsidRPr="001C6D49">
        <w:rPr>
          <w:rFonts w:asciiTheme="majorHAnsi" w:eastAsia="Times New Roman" w:hAnsiTheme="majorHAnsi" w:cs="Times New Roman"/>
          <w:sz w:val="22"/>
          <w:szCs w:val="22"/>
          <w:lang w:val="en-AU"/>
        </w:rPr>
        <w:t xml:space="preserve"> land and infill development. </w:t>
      </w:r>
      <w:proofErr w:type="gramStart"/>
      <w:r w:rsidRPr="001C6D49">
        <w:rPr>
          <w:rFonts w:asciiTheme="majorHAnsi" w:eastAsia="Times New Roman" w:hAnsiTheme="majorHAnsi" w:cs="Times New Roman"/>
          <w:sz w:val="22"/>
          <w:szCs w:val="22"/>
          <w:lang w:val="en-AU"/>
        </w:rPr>
        <w:t>e</w:t>
      </w:r>
      <w:proofErr w:type="gramEnd"/>
      <w:r w:rsidRPr="001C6D49">
        <w:rPr>
          <w:rFonts w:asciiTheme="majorHAnsi" w:eastAsia="Times New Roman" w:hAnsiTheme="majorHAnsi" w:cs="Times New Roman"/>
          <w:sz w:val="22"/>
          <w:szCs w:val="22"/>
          <w:lang w:val="en-AU"/>
        </w:rPr>
        <w:t>.g. dual occupancies and medium density development.</w:t>
      </w:r>
    </w:p>
    <w:p w14:paraId="591DF3CD" w14:textId="77777777" w:rsidR="001C6D49" w:rsidRDefault="001C6D49" w:rsidP="001C6D49">
      <w:pPr>
        <w:rPr>
          <w:rFonts w:asciiTheme="majorHAnsi" w:eastAsia="Times New Roman" w:hAnsiTheme="majorHAnsi" w:cs="Times New Roman"/>
          <w:sz w:val="22"/>
          <w:szCs w:val="22"/>
          <w:lang w:val="en-AU"/>
        </w:rPr>
      </w:pPr>
    </w:p>
    <w:p w14:paraId="6D1EED3D" w14:textId="77777777" w:rsidR="001C6D49" w:rsidRPr="001C6D49" w:rsidRDefault="001C6D49" w:rsidP="001C6D49">
      <w:pPr>
        <w:rPr>
          <w:rFonts w:asciiTheme="majorHAnsi" w:eastAsia="Times New Roman" w:hAnsiTheme="majorHAnsi" w:cs="Times New Roman"/>
          <w:b/>
          <w:sz w:val="26"/>
          <w:szCs w:val="26"/>
          <w:u w:val="single"/>
          <w:lang w:val="en-AU"/>
        </w:rPr>
      </w:pPr>
      <w:r>
        <w:rPr>
          <w:rFonts w:asciiTheme="majorHAnsi" w:eastAsia="Times New Roman" w:hAnsiTheme="majorHAnsi" w:cs="Times New Roman"/>
          <w:b/>
          <w:sz w:val="26"/>
          <w:szCs w:val="26"/>
          <w:u w:val="single"/>
          <w:lang w:val="en-AU"/>
        </w:rPr>
        <w:t>Growth Option 3 –</w:t>
      </w:r>
      <w:r w:rsidRPr="001C6D49">
        <w:rPr>
          <w:rFonts w:asciiTheme="majorHAnsi" w:eastAsia="Times New Roman" w:hAnsiTheme="majorHAnsi" w:cs="Times New Roman"/>
          <w:b/>
          <w:sz w:val="26"/>
          <w:szCs w:val="26"/>
          <w:u w:val="single"/>
          <w:lang w:val="en-AU"/>
        </w:rPr>
        <w:t xml:space="preserve"> </w:t>
      </w:r>
      <w:r>
        <w:rPr>
          <w:rFonts w:asciiTheme="majorHAnsi" w:eastAsia="Times New Roman" w:hAnsiTheme="majorHAnsi" w:cs="Times New Roman"/>
          <w:b/>
          <w:sz w:val="26"/>
          <w:szCs w:val="26"/>
          <w:u w:val="single"/>
          <w:lang w:val="en-AU"/>
        </w:rPr>
        <w:t>Growth Centres</w:t>
      </w:r>
    </w:p>
    <w:p w14:paraId="56804155" w14:textId="77777777" w:rsidR="001C6D49" w:rsidRPr="001C6D49" w:rsidRDefault="001C6D49" w:rsidP="001C6D49">
      <w:pPr>
        <w:rPr>
          <w:rFonts w:asciiTheme="majorHAnsi" w:eastAsia="Times New Roman" w:hAnsiTheme="majorHAnsi" w:cs="Times New Roman"/>
          <w:sz w:val="22"/>
          <w:szCs w:val="22"/>
          <w:lang w:val="en-AU"/>
        </w:rPr>
      </w:pPr>
      <w:r w:rsidRPr="001C6D49">
        <w:rPr>
          <w:rFonts w:asciiTheme="majorHAnsi" w:eastAsia="Times New Roman" w:hAnsiTheme="majorHAnsi" w:cs="Times New Roman"/>
          <w:sz w:val="22"/>
          <w:szCs w:val="22"/>
          <w:lang w:val="en-AU"/>
        </w:rPr>
        <w:t>This option w</w:t>
      </w:r>
      <w:r>
        <w:rPr>
          <w:rFonts w:asciiTheme="majorHAnsi" w:eastAsia="Times New Roman" w:hAnsiTheme="majorHAnsi" w:cs="Times New Roman"/>
          <w:sz w:val="22"/>
          <w:szCs w:val="22"/>
          <w:lang w:val="en-AU"/>
        </w:rPr>
        <w:t xml:space="preserve">ould focus on the 3 main growth </w:t>
      </w:r>
      <w:r w:rsidRPr="001C6D49">
        <w:rPr>
          <w:rFonts w:asciiTheme="majorHAnsi" w:eastAsia="Times New Roman" w:hAnsiTheme="majorHAnsi" w:cs="Times New Roman"/>
          <w:sz w:val="22"/>
          <w:szCs w:val="22"/>
          <w:lang w:val="en-AU"/>
        </w:rPr>
        <w:t>centres.</w:t>
      </w:r>
    </w:p>
    <w:p w14:paraId="1157439B" w14:textId="77777777" w:rsidR="001C6D49" w:rsidRPr="002904F2" w:rsidRDefault="001C6D49" w:rsidP="001C6D49">
      <w:pPr>
        <w:rPr>
          <w:rFonts w:asciiTheme="majorHAnsi" w:eastAsia="Times New Roman" w:hAnsiTheme="majorHAnsi" w:cs="Times New Roman"/>
          <w:b/>
          <w:sz w:val="22"/>
          <w:szCs w:val="22"/>
          <w:lang w:val="en-AU"/>
        </w:rPr>
      </w:pPr>
      <w:r w:rsidRPr="001C6D49">
        <w:rPr>
          <w:rFonts w:asciiTheme="majorHAnsi" w:eastAsia="Times New Roman" w:hAnsiTheme="majorHAnsi" w:cs="Times New Roman"/>
          <w:b/>
          <w:sz w:val="22"/>
          <w:szCs w:val="22"/>
          <w:lang w:val="en-AU"/>
        </w:rPr>
        <w:t>Nowra-Bomaderry</w:t>
      </w:r>
      <w:r w:rsidR="002904F2">
        <w:rPr>
          <w:rFonts w:asciiTheme="majorHAnsi" w:eastAsia="Times New Roman" w:hAnsiTheme="majorHAnsi" w:cs="Times New Roman"/>
          <w:b/>
          <w:sz w:val="22"/>
          <w:szCs w:val="22"/>
          <w:lang w:val="en-AU"/>
        </w:rPr>
        <w:t xml:space="preserve"> -</w:t>
      </w:r>
      <w:r w:rsidRPr="001C6D49">
        <w:rPr>
          <w:rFonts w:asciiTheme="majorHAnsi" w:eastAsia="Times New Roman" w:hAnsiTheme="majorHAnsi" w:cs="Times New Roman"/>
          <w:sz w:val="22"/>
          <w:szCs w:val="22"/>
          <w:lang w:val="en-AU"/>
        </w:rPr>
        <w:t>As per NBSP, Council would continue to focus on</w:t>
      </w:r>
      <w:r>
        <w:rPr>
          <w:rFonts w:asciiTheme="majorHAnsi" w:eastAsia="Times New Roman" w:hAnsiTheme="majorHAnsi" w:cs="Times New Roman"/>
          <w:sz w:val="22"/>
          <w:szCs w:val="22"/>
          <w:lang w:val="en-AU"/>
        </w:rPr>
        <w:t xml:space="preserve"> </w:t>
      </w:r>
      <w:r w:rsidRPr="001C6D49">
        <w:rPr>
          <w:rFonts w:asciiTheme="majorHAnsi" w:eastAsia="Times New Roman" w:hAnsiTheme="majorHAnsi" w:cs="Times New Roman"/>
          <w:sz w:val="22"/>
          <w:szCs w:val="22"/>
          <w:lang w:val="en-AU"/>
        </w:rPr>
        <w:t xml:space="preserve">the urban release areas and </w:t>
      </w:r>
      <w:proofErr w:type="gramStart"/>
      <w:r w:rsidRPr="001C6D49">
        <w:rPr>
          <w:rFonts w:asciiTheme="majorHAnsi" w:eastAsia="Times New Roman" w:hAnsiTheme="majorHAnsi" w:cs="Times New Roman"/>
          <w:sz w:val="22"/>
          <w:szCs w:val="22"/>
          <w:lang w:val="en-AU"/>
        </w:rPr>
        <w:t>long term</w:t>
      </w:r>
      <w:proofErr w:type="gramEnd"/>
      <w:r w:rsidRPr="001C6D49">
        <w:rPr>
          <w:rFonts w:asciiTheme="majorHAnsi" w:eastAsia="Times New Roman" w:hAnsiTheme="majorHAnsi" w:cs="Times New Roman"/>
          <w:sz w:val="22"/>
          <w:szCs w:val="22"/>
          <w:lang w:val="en-AU"/>
        </w:rPr>
        <w:t xml:space="preserve"> investigation</w:t>
      </w:r>
      <w:r>
        <w:rPr>
          <w:rFonts w:asciiTheme="majorHAnsi" w:eastAsia="Times New Roman" w:hAnsiTheme="majorHAnsi" w:cs="Times New Roman"/>
          <w:sz w:val="22"/>
          <w:szCs w:val="22"/>
          <w:lang w:val="en-AU"/>
        </w:rPr>
        <w:t xml:space="preserve"> </w:t>
      </w:r>
      <w:r w:rsidRPr="001C6D49">
        <w:rPr>
          <w:rFonts w:asciiTheme="majorHAnsi" w:eastAsia="Times New Roman" w:hAnsiTheme="majorHAnsi" w:cs="Times New Roman"/>
          <w:sz w:val="22"/>
          <w:szCs w:val="22"/>
          <w:lang w:val="en-AU"/>
        </w:rPr>
        <w:t>areas, as well in infill development close to centres.</w:t>
      </w:r>
    </w:p>
    <w:p w14:paraId="5BC95019" w14:textId="77777777" w:rsidR="001C6D49" w:rsidRPr="002904F2" w:rsidRDefault="002904F2" w:rsidP="001C6D49">
      <w:pPr>
        <w:rPr>
          <w:rFonts w:asciiTheme="majorHAnsi" w:eastAsia="Times New Roman" w:hAnsiTheme="majorHAnsi" w:cs="Times New Roman"/>
          <w:b/>
          <w:sz w:val="22"/>
          <w:szCs w:val="22"/>
          <w:lang w:val="en-AU"/>
        </w:rPr>
      </w:pPr>
      <w:r>
        <w:rPr>
          <w:rFonts w:asciiTheme="majorHAnsi" w:eastAsia="Times New Roman" w:hAnsiTheme="majorHAnsi" w:cs="Times New Roman"/>
          <w:b/>
          <w:sz w:val="22"/>
          <w:szCs w:val="22"/>
          <w:lang w:val="en-AU"/>
        </w:rPr>
        <w:t>Jervis Bay /</w:t>
      </w:r>
      <w:r w:rsidR="001C6D49" w:rsidRPr="001C6D49">
        <w:rPr>
          <w:rFonts w:asciiTheme="majorHAnsi" w:eastAsia="Times New Roman" w:hAnsiTheme="majorHAnsi" w:cs="Times New Roman"/>
          <w:b/>
          <w:sz w:val="22"/>
          <w:szCs w:val="22"/>
          <w:lang w:val="en-AU"/>
        </w:rPr>
        <w:t xml:space="preserve"> St Georges Basin</w:t>
      </w:r>
      <w:r>
        <w:rPr>
          <w:rFonts w:asciiTheme="majorHAnsi" w:eastAsia="Times New Roman" w:hAnsiTheme="majorHAnsi" w:cs="Times New Roman"/>
          <w:b/>
          <w:sz w:val="22"/>
          <w:szCs w:val="22"/>
          <w:lang w:val="en-AU"/>
        </w:rPr>
        <w:t xml:space="preserve">- </w:t>
      </w:r>
      <w:r w:rsidR="001C6D49" w:rsidRPr="001C6D49">
        <w:rPr>
          <w:rFonts w:asciiTheme="majorHAnsi" w:eastAsia="Times New Roman" w:hAnsiTheme="majorHAnsi" w:cs="Times New Roman"/>
          <w:sz w:val="22"/>
          <w:szCs w:val="22"/>
          <w:lang w:val="en-AU"/>
        </w:rPr>
        <w:t>Review of t</w:t>
      </w:r>
      <w:r w:rsidR="001C6D49">
        <w:rPr>
          <w:rFonts w:asciiTheme="majorHAnsi" w:eastAsia="Times New Roman" w:hAnsiTheme="majorHAnsi" w:cs="Times New Roman"/>
          <w:sz w:val="22"/>
          <w:szCs w:val="22"/>
          <w:lang w:val="en-AU"/>
        </w:rPr>
        <w:t xml:space="preserve">he JBSS which may result in the </w:t>
      </w:r>
      <w:r w:rsidR="001C6D49" w:rsidRPr="001C6D49">
        <w:rPr>
          <w:rFonts w:asciiTheme="majorHAnsi" w:eastAsia="Times New Roman" w:hAnsiTheme="majorHAnsi" w:cs="Times New Roman"/>
          <w:sz w:val="22"/>
          <w:szCs w:val="22"/>
          <w:lang w:val="en-AU"/>
        </w:rPr>
        <w:t>identification of more land for residential</w:t>
      </w:r>
      <w:r w:rsidR="001C6D49">
        <w:rPr>
          <w:rFonts w:asciiTheme="majorHAnsi" w:eastAsia="Times New Roman" w:hAnsiTheme="majorHAnsi" w:cs="Times New Roman"/>
          <w:sz w:val="22"/>
          <w:szCs w:val="22"/>
          <w:lang w:val="en-AU"/>
        </w:rPr>
        <w:t xml:space="preserve"> </w:t>
      </w:r>
      <w:r w:rsidR="001C6D49" w:rsidRPr="001C6D49">
        <w:rPr>
          <w:rFonts w:asciiTheme="majorHAnsi" w:eastAsia="Times New Roman" w:hAnsiTheme="majorHAnsi" w:cs="Times New Roman"/>
          <w:sz w:val="22"/>
          <w:szCs w:val="22"/>
          <w:lang w:val="en-AU"/>
        </w:rPr>
        <w:t>development and the implementation of the adopted</w:t>
      </w:r>
      <w:r w:rsidR="001C6D49">
        <w:rPr>
          <w:rFonts w:asciiTheme="majorHAnsi" w:eastAsia="Times New Roman" w:hAnsiTheme="majorHAnsi" w:cs="Times New Roman"/>
          <w:sz w:val="22"/>
          <w:szCs w:val="22"/>
          <w:lang w:val="en-AU"/>
        </w:rPr>
        <w:t xml:space="preserve"> </w:t>
      </w:r>
      <w:proofErr w:type="spellStart"/>
      <w:r w:rsidR="001C6D49" w:rsidRPr="001C6D49">
        <w:rPr>
          <w:rFonts w:asciiTheme="majorHAnsi" w:eastAsia="Times New Roman" w:hAnsiTheme="majorHAnsi" w:cs="Times New Roman"/>
          <w:sz w:val="22"/>
          <w:szCs w:val="22"/>
          <w:lang w:val="en-AU"/>
        </w:rPr>
        <w:t>Worrowing</w:t>
      </w:r>
      <w:proofErr w:type="spellEnd"/>
      <w:r w:rsidR="001C6D49" w:rsidRPr="001C6D49">
        <w:rPr>
          <w:rFonts w:asciiTheme="majorHAnsi" w:eastAsia="Times New Roman" w:hAnsiTheme="majorHAnsi" w:cs="Times New Roman"/>
          <w:sz w:val="22"/>
          <w:szCs w:val="22"/>
          <w:lang w:val="en-AU"/>
        </w:rPr>
        <w:t xml:space="preserve"> Heights Precinct Plan</w:t>
      </w:r>
    </w:p>
    <w:p w14:paraId="5512B12A" w14:textId="77777777" w:rsidR="001C6D49" w:rsidRPr="002904F2" w:rsidRDefault="001C6D49" w:rsidP="001C6D49">
      <w:pPr>
        <w:rPr>
          <w:rFonts w:asciiTheme="majorHAnsi" w:eastAsia="Times New Roman" w:hAnsiTheme="majorHAnsi" w:cs="Times New Roman"/>
          <w:b/>
          <w:sz w:val="22"/>
          <w:szCs w:val="22"/>
          <w:lang w:val="en-AU"/>
        </w:rPr>
      </w:pPr>
      <w:r w:rsidRPr="001C6D49">
        <w:rPr>
          <w:rFonts w:asciiTheme="majorHAnsi" w:eastAsia="Times New Roman" w:hAnsiTheme="majorHAnsi" w:cs="Times New Roman"/>
          <w:b/>
          <w:sz w:val="22"/>
          <w:szCs w:val="22"/>
          <w:lang w:val="en-AU"/>
        </w:rPr>
        <w:t>Milton-Ulladulla</w:t>
      </w:r>
      <w:r w:rsidR="002904F2">
        <w:rPr>
          <w:rFonts w:asciiTheme="majorHAnsi" w:eastAsia="Times New Roman" w:hAnsiTheme="majorHAnsi" w:cs="Times New Roman"/>
          <w:b/>
          <w:sz w:val="22"/>
          <w:szCs w:val="22"/>
          <w:lang w:val="en-AU"/>
        </w:rPr>
        <w:t xml:space="preserve">- </w:t>
      </w:r>
      <w:r w:rsidRPr="001C6D49">
        <w:rPr>
          <w:rFonts w:asciiTheme="majorHAnsi" w:eastAsia="Times New Roman" w:hAnsiTheme="majorHAnsi" w:cs="Times New Roman"/>
          <w:sz w:val="22"/>
          <w:szCs w:val="22"/>
          <w:lang w:val="en-AU"/>
        </w:rPr>
        <w:t>Review of t</w:t>
      </w:r>
      <w:r>
        <w:rPr>
          <w:rFonts w:asciiTheme="majorHAnsi" w:eastAsia="Times New Roman" w:hAnsiTheme="majorHAnsi" w:cs="Times New Roman"/>
          <w:sz w:val="22"/>
          <w:szCs w:val="22"/>
          <w:lang w:val="en-AU"/>
        </w:rPr>
        <w:t xml:space="preserve">he </w:t>
      </w:r>
      <w:proofErr w:type="gramStart"/>
      <w:r>
        <w:rPr>
          <w:rFonts w:asciiTheme="majorHAnsi" w:eastAsia="Times New Roman" w:hAnsiTheme="majorHAnsi" w:cs="Times New Roman"/>
          <w:sz w:val="22"/>
          <w:szCs w:val="22"/>
          <w:lang w:val="en-AU"/>
        </w:rPr>
        <w:t>MUSP which</w:t>
      </w:r>
      <w:proofErr w:type="gramEnd"/>
      <w:r>
        <w:rPr>
          <w:rFonts w:asciiTheme="majorHAnsi" w:eastAsia="Times New Roman" w:hAnsiTheme="majorHAnsi" w:cs="Times New Roman"/>
          <w:sz w:val="22"/>
          <w:szCs w:val="22"/>
          <w:lang w:val="en-AU"/>
        </w:rPr>
        <w:t xml:space="preserve"> may result in the </w:t>
      </w:r>
      <w:r w:rsidRPr="001C6D49">
        <w:rPr>
          <w:rFonts w:asciiTheme="majorHAnsi" w:eastAsia="Times New Roman" w:hAnsiTheme="majorHAnsi" w:cs="Times New Roman"/>
          <w:sz w:val="22"/>
          <w:szCs w:val="22"/>
          <w:lang w:val="en-AU"/>
        </w:rPr>
        <w:t>identification of new areas for residential</w:t>
      </w:r>
      <w:r w:rsidR="002904F2">
        <w:rPr>
          <w:rFonts w:asciiTheme="majorHAnsi" w:eastAsia="Times New Roman" w:hAnsiTheme="majorHAnsi" w:cs="Times New Roman"/>
          <w:sz w:val="22"/>
          <w:szCs w:val="22"/>
          <w:lang w:val="en-AU"/>
        </w:rPr>
        <w:t xml:space="preserve"> </w:t>
      </w:r>
      <w:r w:rsidRPr="001C6D49">
        <w:rPr>
          <w:rFonts w:asciiTheme="majorHAnsi" w:eastAsia="Times New Roman" w:hAnsiTheme="majorHAnsi" w:cs="Times New Roman"/>
          <w:sz w:val="22"/>
          <w:szCs w:val="22"/>
          <w:lang w:val="en-AU"/>
        </w:rPr>
        <w:t>development and industrial/employment lands.</w:t>
      </w:r>
    </w:p>
    <w:p w14:paraId="4923692E" w14:textId="77777777" w:rsidR="002904F2" w:rsidRDefault="002904F2" w:rsidP="001C6D49">
      <w:pPr>
        <w:rPr>
          <w:rFonts w:asciiTheme="majorHAnsi" w:eastAsia="Times New Roman" w:hAnsiTheme="majorHAnsi" w:cs="Times New Roman"/>
          <w:sz w:val="22"/>
          <w:szCs w:val="22"/>
          <w:lang w:val="en-AU"/>
        </w:rPr>
      </w:pPr>
    </w:p>
    <w:p w14:paraId="6E86EA24" w14:textId="77777777" w:rsidR="002904F2" w:rsidRPr="001C6D49" w:rsidRDefault="002904F2" w:rsidP="001C6D49">
      <w:pPr>
        <w:rPr>
          <w:rFonts w:asciiTheme="majorHAnsi" w:eastAsia="Times New Roman" w:hAnsiTheme="majorHAnsi" w:cs="Times New Roman"/>
          <w:sz w:val="22"/>
          <w:szCs w:val="22"/>
          <w:lang w:val="en-AU"/>
        </w:rPr>
      </w:pPr>
      <w:r w:rsidRPr="001C6D49">
        <w:rPr>
          <w:rFonts w:asciiTheme="majorHAnsi" w:eastAsia="Times New Roman" w:hAnsiTheme="majorHAnsi" w:cs="Times New Roman"/>
          <w:sz w:val="22"/>
          <w:szCs w:val="22"/>
          <w:lang w:val="en-AU"/>
        </w:rPr>
        <w:t>In regard to the remainder of the City, Council would not consider requests to rezone additional land for residential development. The urban footprint of each town and village would remain as is (or as</w:t>
      </w:r>
      <w:r w:rsidR="00ED7557">
        <w:rPr>
          <w:rFonts w:asciiTheme="majorHAnsi" w:eastAsia="Times New Roman" w:hAnsiTheme="majorHAnsi" w:cs="Times New Roman"/>
          <w:sz w:val="22"/>
          <w:szCs w:val="22"/>
          <w:lang w:val="en-AU"/>
        </w:rPr>
        <w:t xml:space="preserve"> </w:t>
      </w:r>
      <w:r w:rsidRPr="001C6D49">
        <w:rPr>
          <w:rFonts w:asciiTheme="majorHAnsi" w:eastAsia="Times New Roman" w:hAnsiTheme="majorHAnsi" w:cs="Times New Roman"/>
          <w:sz w:val="22"/>
          <w:szCs w:val="22"/>
          <w:lang w:val="en-AU"/>
        </w:rPr>
        <w:t xml:space="preserve">currently zoned where there is an existing current supply of undeveloped zoned land). Future growth in these towns and villages would be limited to any existing undeveloped </w:t>
      </w:r>
      <w:proofErr w:type="gramStart"/>
      <w:r w:rsidRPr="001C6D49">
        <w:rPr>
          <w:rFonts w:asciiTheme="majorHAnsi" w:eastAsia="Times New Roman" w:hAnsiTheme="majorHAnsi" w:cs="Times New Roman"/>
          <w:sz w:val="22"/>
          <w:szCs w:val="22"/>
          <w:lang w:val="en-AU"/>
        </w:rPr>
        <w:t>urban zoned</w:t>
      </w:r>
      <w:proofErr w:type="gramEnd"/>
      <w:r w:rsidRPr="001C6D49">
        <w:rPr>
          <w:rFonts w:asciiTheme="majorHAnsi" w:eastAsia="Times New Roman" w:hAnsiTheme="majorHAnsi" w:cs="Times New Roman"/>
          <w:sz w:val="22"/>
          <w:szCs w:val="22"/>
          <w:lang w:val="en-AU"/>
        </w:rPr>
        <w:t xml:space="preserve"> land and infill development. </w:t>
      </w:r>
      <w:proofErr w:type="gramStart"/>
      <w:r w:rsidRPr="001C6D49">
        <w:rPr>
          <w:rFonts w:asciiTheme="majorHAnsi" w:eastAsia="Times New Roman" w:hAnsiTheme="majorHAnsi" w:cs="Times New Roman"/>
          <w:sz w:val="22"/>
          <w:szCs w:val="22"/>
          <w:lang w:val="en-AU"/>
        </w:rPr>
        <w:t>e</w:t>
      </w:r>
      <w:proofErr w:type="gramEnd"/>
      <w:r w:rsidRPr="001C6D49">
        <w:rPr>
          <w:rFonts w:asciiTheme="majorHAnsi" w:eastAsia="Times New Roman" w:hAnsiTheme="majorHAnsi" w:cs="Times New Roman"/>
          <w:sz w:val="22"/>
          <w:szCs w:val="22"/>
          <w:lang w:val="en-AU"/>
        </w:rPr>
        <w:t>.g. dual occupancies and medium density development.</w:t>
      </w:r>
    </w:p>
    <w:p w14:paraId="48D15E83" w14:textId="77777777" w:rsidR="002904F2" w:rsidRDefault="002904F2" w:rsidP="001C6D49">
      <w:pPr>
        <w:rPr>
          <w:rFonts w:asciiTheme="majorHAnsi" w:eastAsia="Times New Roman" w:hAnsiTheme="majorHAnsi" w:cs="Times New Roman"/>
          <w:b/>
          <w:sz w:val="26"/>
          <w:szCs w:val="26"/>
          <w:u w:val="single"/>
          <w:lang w:val="en-AU"/>
        </w:rPr>
      </w:pPr>
    </w:p>
    <w:p w14:paraId="13D04D98" w14:textId="77777777" w:rsidR="00A6707C" w:rsidRDefault="00A6707C" w:rsidP="001C6D49">
      <w:pPr>
        <w:rPr>
          <w:rFonts w:asciiTheme="majorHAnsi" w:eastAsia="Times New Roman" w:hAnsiTheme="majorHAnsi" w:cs="Times New Roman"/>
          <w:b/>
          <w:sz w:val="26"/>
          <w:szCs w:val="26"/>
          <w:u w:val="single"/>
          <w:lang w:val="en-AU"/>
        </w:rPr>
      </w:pPr>
    </w:p>
    <w:p w14:paraId="393D6A7B" w14:textId="77777777" w:rsidR="00A6707C" w:rsidRDefault="00A6707C" w:rsidP="001C6D49">
      <w:pPr>
        <w:rPr>
          <w:rFonts w:asciiTheme="majorHAnsi" w:eastAsia="Times New Roman" w:hAnsiTheme="majorHAnsi" w:cs="Times New Roman"/>
          <w:b/>
          <w:sz w:val="26"/>
          <w:szCs w:val="26"/>
          <w:u w:val="single"/>
          <w:lang w:val="en-AU"/>
        </w:rPr>
      </w:pPr>
    </w:p>
    <w:p w14:paraId="2323B61C" w14:textId="77777777" w:rsidR="001C6D49" w:rsidRPr="001C6D49" w:rsidRDefault="001C6D49" w:rsidP="001C6D49">
      <w:pPr>
        <w:rPr>
          <w:rFonts w:asciiTheme="majorHAnsi" w:eastAsia="Times New Roman" w:hAnsiTheme="majorHAnsi" w:cs="Times New Roman"/>
          <w:b/>
          <w:sz w:val="26"/>
          <w:szCs w:val="26"/>
          <w:u w:val="single"/>
          <w:lang w:val="en-AU"/>
        </w:rPr>
      </w:pPr>
      <w:bookmarkStart w:id="0" w:name="_GoBack"/>
      <w:bookmarkEnd w:id="0"/>
      <w:r>
        <w:rPr>
          <w:rFonts w:asciiTheme="majorHAnsi" w:eastAsia="Times New Roman" w:hAnsiTheme="majorHAnsi" w:cs="Times New Roman"/>
          <w:b/>
          <w:sz w:val="26"/>
          <w:szCs w:val="26"/>
          <w:u w:val="single"/>
          <w:lang w:val="en-AU"/>
        </w:rPr>
        <w:lastRenderedPageBreak/>
        <w:t>Growth Option 4 –</w:t>
      </w:r>
      <w:r w:rsidRPr="001C6D49">
        <w:rPr>
          <w:rFonts w:asciiTheme="majorHAnsi" w:eastAsia="Times New Roman" w:hAnsiTheme="majorHAnsi" w:cs="Times New Roman"/>
          <w:b/>
          <w:sz w:val="26"/>
          <w:szCs w:val="26"/>
          <w:u w:val="single"/>
          <w:lang w:val="en-AU"/>
        </w:rPr>
        <w:t xml:space="preserve"> </w:t>
      </w:r>
      <w:r>
        <w:rPr>
          <w:rFonts w:asciiTheme="majorHAnsi" w:eastAsia="Times New Roman" w:hAnsiTheme="majorHAnsi" w:cs="Times New Roman"/>
          <w:b/>
          <w:sz w:val="26"/>
          <w:szCs w:val="26"/>
          <w:u w:val="single"/>
          <w:lang w:val="en-AU"/>
        </w:rPr>
        <w:t>Consolidated Growth</w:t>
      </w:r>
    </w:p>
    <w:p w14:paraId="35F8AC11" w14:textId="277D0594" w:rsidR="001C6D49" w:rsidRDefault="001C6D49" w:rsidP="001C6D49">
      <w:pPr>
        <w:rPr>
          <w:rFonts w:asciiTheme="majorHAnsi" w:eastAsia="Times New Roman" w:hAnsiTheme="majorHAnsi" w:cs="Times New Roman"/>
          <w:sz w:val="22"/>
          <w:szCs w:val="22"/>
          <w:lang w:val="en-AU"/>
        </w:rPr>
      </w:pPr>
      <w:r w:rsidRPr="001C6D49">
        <w:rPr>
          <w:rFonts w:asciiTheme="majorHAnsi" w:eastAsia="Times New Roman" w:hAnsiTheme="majorHAnsi" w:cs="Times New Roman"/>
          <w:sz w:val="22"/>
          <w:szCs w:val="22"/>
          <w:lang w:val="en-AU"/>
        </w:rPr>
        <w:t xml:space="preserve">Consolidated growth would be focused on existing centres that already have services in place to accommodate increased development. In particular, the focus would likely be on the larger settlements, including: </w:t>
      </w:r>
      <w:r w:rsidR="00A6707C">
        <w:rPr>
          <w:rFonts w:asciiTheme="majorHAnsi" w:eastAsia="Times New Roman" w:hAnsiTheme="majorHAnsi" w:cs="Times New Roman"/>
          <w:sz w:val="22"/>
          <w:szCs w:val="22"/>
          <w:lang w:val="en-AU"/>
        </w:rPr>
        <w:t xml:space="preserve"> </w:t>
      </w:r>
      <w:r>
        <w:rPr>
          <w:rFonts w:asciiTheme="majorHAnsi" w:eastAsia="Times New Roman" w:hAnsiTheme="majorHAnsi" w:cs="Times New Roman"/>
          <w:sz w:val="22"/>
          <w:szCs w:val="22"/>
          <w:lang w:val="en-AU"/>
        </w:rPr>
        <w:t xml:space="preserve">Nowra, Bomaderry, North Nowra, Huskisson, Vincentia, St Georges Basin, Sanctuary Point, Ulladulla and </w:t>
      </w:r>
      <w:r w:rsidRPr="001C6D49">
        <w:rPr>
          <w:rFonts w:asciiTheme="majorHAnsi" w:eastAsia="Times New Roman" w:hAnsiTheme="majorHAnsi" w:cs="Times New Roman"/>
          <w:sz w:val="22"/>
          <w:szCs w:val="22"/>
          <w:lang w:val="en-AU"/>
        </w:rPr>
        <w:t xml:space="preserve">Mollymook </w:t>
      </w:r>
    </w:p>
    <w:p w14:paraId="1FEDCAB7" w14:textId="77777777" w:rsidR="00ED7557" w:rsidRDefault="00ED7557" w:rsidP="001C6D49">
      <w:pPr>
        <w:rPr>
          <w:rFonts w:asciiTheme="majorHAnsi" w:eastAsia="Times New Roman" w:hAnsiTheme="majorHAnsi" w:cs="Times New Roman"/>
          <w:sz w:val="22"/>
          <w:szCs w:val="22"/>
          <w:lang w:val="en-AU"/>
        </w:rPr>
      </w:pPr>
    </w:p>
    <w:p w14:paraId="00868D59" w14:textId="77777777" w:rsidR="001C6D49" w:rsidRPr="001C6D49" w:rsidRDefault="001C6D49" w:rsidP="001C6D49">
      <w:pPr>
        <w:rPr>
          <w:rFonts w:asciiTheme="majorHAnsi" w:eastAsia="Times New Roman" w:hAnsiTheme="majorHAnsi" w:cs="Times New Roman"/>
          <w:sz w:val="22"/>
          <w:szCs w:val="22"/>
          <w:lang w:val="en-AU"/>
        </w:rPr>
      </w:pPr>
      <w:r w:rsidRPr="001C6D49">
        <w:rPr>
          <w:rFonts w:asciiTheme="majorHAnsi" w:eastAsia="Times New Roman" w:hAnsiTheme="majorHAnsi" w:cs="Times New Roman"/>
          <w:sz w:val="22"/>
          <w:szCs w:val="22"/>
          <w:lang w:val="en-AU"/>
        </w:rPr>
        <w:t xml:space="preserve">However, there could be some potential for increased densities in some smaller settlements such as </w:t>
      </w:r>
      <w:r w:rsidRPr="001C6D49">
        <w:rPr>
          <w:rFonts w:asciiTheme="majorHAnsi" w:eastAsia="Times New Roman" w:hAnsiTheme="majorHAnsi" w:cs="Times New Roman"/>
          <w:b/>
          <w:sz w:val="22"/>
          <w:szCs w:val="22"/>
          <w:lang w:val="en-AU"/>
        </w:rPr>
        <w:t>Berry</w:t>
      </w:r>
      <w:r w:rsidRPr="001C6D49">
        <w:rPr>
          <w:rFonts w:asciiTheme="majorHAnsi" w:eastAsia="Times New Roman" w:hAnsiTheme="majorHAnsi" w:cs="Times New Roman"/>
          <w:sz w:val="22"/>
          <w:szCs w:val="22"/>
          <w:lang w:val="en-AU"/>
        </w:rPr>
        <w:t>, Shoalhaven Heads, Culburra Beach, Callala Bay, and Milton.</w:t>
      </w:r>
    </w:p>
    <w:p w14:paraId="44E95205" w14:textId="77777777" w:rsidR="001C6D49" w:rsidRDefault="001C6D49" w:rsidP="001F01EF">
      <w:pPr>
        <w:rPr>
          <w:rFonts w:asciiTheme="majorHAnsi" w:hAnsiTheme="majorHAnsi"/>
          <w:sz w:val="22"/>
          <w:szCs w:val="22"/>
        </w:rPr>
      </w:pPr>
    </w:p>
    <w:p w14:paraId="7C93D7AB" w14:textId="32236B18" w:rsidR="001C6D49" w:rsidRDefault="001C6D49" w:rsidP="001C6D49">
      <w:pPr>
        <w:rPr>
          <w:rFonts w:asciiTheme="majorHAnsi" w:hAnsiTheme="majorHAnsi"/>
          <w:sz w:val="22"/>
          <w:szCs w:val="22"/>
        </w:rPr>
      </w:pPr>
      <w:r w:rsidRPr="002904F2">
        <w:rPr>
          <w:rFonts w:asciiTheme="majorHAnsi" w:hAnsiTheme="majorHAnsi"/>
          <w:sz w:val="22"/>
          <w:szCs w:val="22"/>
        </w:rPr>
        <w:t>The GMS would iden</w:t>
      </w:r>
      <w:r w:rsidR="002904F2">
        <w:rPr>
          <w:rFonts w:asciiTheme="majorHAnsi" w:hAnsiTheme="majorHAnsi"/>
          <w:sz w:val="22"/>
          <w:szCs w:val="22"/>
        </w:rPr>
        <w:t xml:space="preserve">tify more areas within existing </w:t>
      </w:r>
      <w:r w:rsidRPr="002904F2">
        <w:rPr>
          <w:rFonts w:asciiTheme="majorHAnsi" w:hAnsiTheme="majorHAnsi"/>
          <w:sz w:val="22"/>
          <w:szCs w:val="22"/>
        </w:rPr>
        <w:t>set</w:t>
      </w:r>
      <w:r w:rsidR="002904F2">
        <w:rPr>
          <w:rFonts w:asciiTheme="majorHAnsi" w:hAnsiTheme="majorHAnsi"/>
          <w:sz w:val="22"/>
          <w:szCs w:val="22"/>
        </w:rPr>
        <w:t xml:space="preserve">tlements to be zoned for higher </w:t>
      </w:r>
      <w:r w:rsidRPr="002904F2">
        <w:rPr>
          <w:rFonts w:asciiTheme="majorHAnsi" w:hAnsiTheme="majorHAnsi"/>
          <w:sz w:val="22"/>
          <w:szCs w:val="22"/>
        </w:rPr>
        <w:t>density residential</w:t>
      </w:r>
      <w:r w:rsidR="002904F2">
        <w:rPr>
          <w:rFonts w:asciiTheme="majorHAnsi" w:hAnsiTheme="majorHAnsi"/>
          <w:sz w:val="22"/>
          <w:szCs w:val="22"/>
        </w:rPr>
        <w:t xml:space="preserve"> </w:t>
      </w:r>
      <w:r w:rsidRPr="002904F2">
        <w:rPr>
          <w:rFonts w:asciiTheme="majorHAnsi" w:hAnsiTheme="majorHAnsi"/>
          <w:sz w:val="22"/>
          <w:szCs w:val="22"/>
        </w:rPr>
        <w:t>development i.e. R1 General Residential and R3</w:t>
      </w:r>
      <w:r w:rsidR="002904F2">
        <w:rPr>
          <w:rFonts w:asciiTheme="majorHAnsi" w:hAnsiTheme="majorHAnsi"/>
          <w:sz w:val="22"/>
          <w:szCs w:val="22"/>
        </w:rPr>
        <w:t xml:space="preserve"> Medium Density </w:t>
      </w:r>
      <w:r w:rsidRPr="002904F2">
        <w:rPr>
          <w:rFonts w:asciiTheme="majorHAnsi" w:hAnsiTheme="majorHAnsi"/>
          <w:sz w:val="22"/>
          <w:szCs w:val="22"/>
        </w:rPr>
        <w:t>Residential. For example, this could</w:t>
      </w:r>
      <w:r w:rsidR="002904F2">
        <w:rPr>
          <w:rFonts w:asciiTheme="majorHAnsi" w:hAnsiTheme="majorHAnsi"/>
          <w:sz w:val="22"/>
          <w:szCs w:val="22"/>
        </w:rPr>
        <w:t xml:space="preserve"> </w:t>
      </w:r>
      <w:r w:rsidRPr="002904F2">
        <w:rPr>
          <w:rFonts w:asciiTheme="majorHAnsi" w:hAnsiTheme="majorHAnsi"/>
          <w:sz w:val="22"/>
          <w:szCs w:val="22"/>
        </w:rPr>
        <w:t xml:space="preserve">include </w:t>
      </w:r>
      <w:proofErr w:type="gramStart"/>
      <w:r w:rsidRPr="002904F2">
        <w:rPr>
          <w:rFonts w:asciiTheme="majorHAnsi" w:hAnsiTheme="majorHAnsi"/>
          <w:sz w:val="22"/>
          <w:szCs w:val="22"/>
        </w:rPr>
        <w:t>up-zoning</w:t>
      </w:r>
      <w:proofErr w:type="gramEnd"/>
      <w:r w:rsidRPr="002904F2">
        <w:rPr>
          <w:rFonts w:asciiTheme="majorHAnsi" w:hAnsiTheme="majorHAnsi"/>
          <w:sz w:val="22"/>
          <w:szCs w:val="22"/>
        </w:rPr>
        <w:t xml:space="preserve"> of land within a 400m radius of</w:t>
      </w:r>
      <w:r w:rsidR="00A6707C">
        <w:rPr>
          <w:rFonts w:asciiTheme="majorHAnsi" w:hAnsiTheme="majorHAnsi"/>
          <w:sz w:val="22"/>
          <w:szCs w:val="22"/>
        </w:rPr>
        <w:t xml:space="preserve"> </w:t>
      </w:r>
      <w:r w:rsidRPr="002904F2">
        <w:rPr>
          <w:rFonts w:asciiTheme="majorHAnsi" w:hAnsiTheme="majorHAnsi"/>
          <w:sz w:val="22"/>
          <w:szCs w:val="22"/>
        </w:rPr>
        <w:t>business zoned areas or significant open space.</w:t>
      </w:r>
      <w:r w:rsidR="002904F2">
        <w:rPr>
          <w:rFonts w:asciiTheme="majorHAnsi" w:hAnsiTheme="majorHAnsi"/>
          <w:sz w:val="22"/>
          <w:szCs w:val="22"/>
        </w:rPr>
        <w:t xml:space="preserve"> </w:t>
      </w:r>
    </w:p>
    <w:p w14:paraId="4EC5A704" w14:textId="77777777" w:rsidR="002904F2" w:rsidRPr="002904F2" w:rsidRDefault="002904F2" w:rsidP="001C6D49">
      <w:pPr>
        <w:rPr>
          <w:rFonts w:asciiTheme="majorHAnsi" w:hAnsiTheme="majorHAnsi"/>
          <w:sz w:val="22"/>
          <w:szCs w:val="22"/>
        </w:rPr>
      </w:pPr>
    </w:p>
    <w:p w14:paraId="0FA533E0" w14:textId="77777777" w:rsidR="001C6D49" w:rsidRPr="002904F2" w:rsidRDefault="001C6D49" w:rsidP="001C6D49">
      <w:pPr>
        <w:rPr>
          <w:rFonts w:asciiTheme="majorHAnsi" w:hAnsiTheme="majorHAnsi"/>
          <w:sz w:val="22"/>
          <w:szCs w:val="22"/>
        </w:rPr>
      </w:pPr>
      <w:r w:rsidRPr="002904F2">
        <w:rPr>
          <w:rFonts w:asciiTheme="majorHAnsi" w:hAnsiTheme="majorHAnsi"/>
          <w:sz w:val="22"/>
          <w:szCs w:val="22"/>
        </w:rPr>
        <w:t>This could also involve</w:t>
      </w:r>
      <w:r w:rsidR="002904F2">
        <w:rPr>
          <w:rFonts w:asciiTheme="majorHAnsi" w:hAnsiTheme="majorHAnsi"/>
          <w:sz w:val="22"/>
          <w:szCs w:val="22"/>
        </w:rPr>
        <w:t xml:space="preserve"> reviewing subdivision controls </w:t>
      </w:r>
      <w:r w:rsidRPr="002904F2">
        <w:rPr>
          <w:rFonts w:asciiTheme="majorHAnsi" w:hAnsiTheme="majorHAnsi"/>
          <w:sz w:val="22"/>
          <w:szCs w:val="22"/>
        </w:rPr>
        <w:t>and minimum lot sizes.</w:t>
      </w:r>
      <w:r w:rsidR="00ED7557">
        <w:rPr>
          <w:rFonts w:asciiTheme="majorHAnsi" w:hAnsiTheme="majorHAnsi"/>
          <w:sz w:val="22"/>
          <w:szCs w:val="22"/>
        </w:rPr>
        <w:t xml:space="preserve"> </w:t>
      </w:r>
      <w:r w:rsidRPr="002904F2">
        <w:rPr>
          <w:rFonts w:asciiTheme="majorHAnsi" w:hAnsiTheme="majorHAnsi"/>
          <w:sz w:val="22"/>
          <w:szCs w:val="22"/>
        </w:rPr>
        <w:t>Under this growth option, design controls become</w:t>
      </w:r>
      <w:r w:rsidR="002904F2">
        <w:rPr>
          <w:rFonts w:asciiTheme="majorHAnsi" w:hAnsiTheme="majorHAnsi"/>
          <w:sz w:val="22"/>
          <w:szCs w:val="22"/>
        </w:rPr>
        <w:t xml:space="preserve"> </w:t>
      </w:r>
      <w:r w:rsidRPr="002904F2">
        <w:rPr>
          <w:rFonts w:asciiTheme="majorHAnsi" w:hAnsiTheme="majorHAnsi"/>
          <w:sz w:val="22"/>
          <w:szCs w:val="22"/>
        </w:rPr>
        <w:t>increasingly important to ensure that the amenity,</w:t>
      </w:r>
      <w:r w:rsidR="002904F2">
        <w:rPr>
          <w:rFonts w:asciiTheme="majorHAnsi" w:hAnsiTheme="majorHAnsi"/>
          <w:sz w:val="22"/>
          <w:szCs w:val="22"/>
        </w:rPr>
        <w:t xml:space="preserve"> </w:t>
      </w:r>
      <w:proofErr w:type="spellStart"/>
      <w:r w:rsidRPr="002904F2">
        <w:rPr>
          <w:rFonts w:asciiTheme="majorHAnsi" w:hAnsiTheme="majorHAnsi"/>
          <w:sz w:val="22"/>
          <w:szCs w:val="22"/>
        </w:rPr>
        <w:t>liveability</w:t>
      </w:r>
      <w:proofErr w:type="spellEnd"/>
      <w:r w:rsidRPr="002904F2">
        <w:rPr>
          <w:rFonts w:asciiTheme="majorHAnsi" w:hAnsiTheme="majorHAnsi"/>
          <w:sz w:val="22"/>
          <w:szCs w:val="22"/>
        </w:rPr>
        <w:t xml:space="preserve">, and character of </w:t>
      </w:r>
      <w:proofErr w:type="spellStart"/>
      <w:r w:rsidRPr="002904F2">
        <w:rPr>
          <w:rFonts w:asciiTheme="majorHAnsi" w:hAnsiTheme="majorHAnsi"/>
          <w:sz w:val="22"/>
          <w:szCs w:val="22"/>
        </w:rPr>
        <w:t>centres</w:t>
      </w:r>
      <w:proofErr w:type="spellEnd"/>
      <w:r w:rsidRPr="002904F2">
        <w:rPr>
          <w:rFonts w:asciiTheme="majorHAnsi" w:hAnsiTheme="majorHAnsi"/>
          <w:sz w:val="22"/>
          <w:szCs w:val="22"/>
        </w:rPr>
        <w:t xml:space="preserve"> </w:t>
      </w:r>
      <w:proofErr w:type="gramStart"/>
      <w:r w:rsidRPr="002904F2">
        <w:rPr>
          <w:rFonts w:asciiTheme="majorHAnsi" w:hAnsiTheme="majorHAnsi"/>
          <w:sz w:val="22"/>
          <w:szCs w:val="22"/>
        </w:rPr>
        <w:t>is</w:t>
      </w:r>
      <w:proofErr w:type="gramEnd"/>
      <w:r w:rsidRPr="002904F2">
        <w:rPr>
          <w:rFonts w:asciiTheme="majorHAnsi" w:hAnsiTheme="majorHAnsi"/>
          <w:sz w:val="22"/>
          <w:szCs w:val="22"/>
        </w:rPr>
        <w:t xml:space="preserve"> not negatively</w:t>
      </w:r>
      <w:r w:rsidR="002904F2">
        <w:rPr>
          <w:rFonts w:asciiTheme="majorHAnsi" w:hAnsiTheme="majorHAnsi"/>
          <w:sz w:val="22"/>
          <w:szCs w:val="22"/>
        </w:rPr>
        <w:t xml:space="preserve"> </w:t>
      </w:r>
      <w:r w:rsidRPr="002904F2">
        <w:rPr>
          <w:rFonts w:asciiTheme="majorHAnsi" w:hAnsiTheme="majorHAnsi"/>
          <w:sz w:val="22"/>
          <w:szCs w:val="22"/>
        </w:rPr>
        <w:t>impacted by increased densities.</w:t>
      </w:r>
    </w:p>
    <w:sectPr w:rsidR="001C6D49" w:rsidRPr="002904F2" w:rsidSect="00ED7557">
      <w:pgSz w:w="11900" w:h="16840"/>
      <w:pgMar w:top="1304" w:right="1361" w:bottom="124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4C8"/>
    <w:rsid w:val="001C6D49"/>
    <w:rsid w:val="001F01EF"/>
    <w:rsid w:val="002904F2"/>
    <w:rsid w:val="005B3E4A"/>
    <w:rsid w:val="005D6AE7"/>
    <w:rsid w:val="00627868"/>
    <w:rsid w:val="00A6707C"/>
    <w:rsid w:val="00C864C8"/>
    <w:rsid w:val="00ED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02D5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4785">
      <w:bodyDiv w:val="1"/>
      <w:marLeft w:val="0"/>
      <w:marRight w:val="0"/>
      <w:marTop w:val="0"/>
      <w:marBottom w:val="0"/>
      <w:divBdr>
        <w:top w:val="none" w:sz="0" w:space="0" w:color="auto"/>
        <w:left w:val="none" w:sz="0" w:space="0" w:color="auto"/>
        <w:bottom w:val="none" w:sz="0" w:space="0" w:color="auto"/>
        <w:right w:val="none" w:sz="0" w:space="0" w:color="auto"/>
      </w:divBdr>
    </w:div>
    <w:div w:id="268783703">
      <w:bodyDiv w:val="1"/>
      <w:marLeft w:val="0"/>
      <w:marRight w:val="0"/>
      <w:marTop w:val="0"/>
      <w:marBottom w:val="0"/>
      <w:divBdr>
        <w:top w:val="none" w:sz="0" w:space="0" w:color="auto"/>
        <w:left w:val="none" w:sz="0" w:space="0" w:color="auto"/>
        <w:bottom w:val="none" w:sz="0" w:space="0" w:color="auto"/>
        <w:right w:val="none" w:sz="0" w:space="0" w:color="auto"/>
      </w:divBdr>
    </w:div>
    <w:div w:id="322928477">
      <w:bodyDiv w:val="1"/>
      <w:marLeft w:val="0"/>
      <w:marRight w:val="0"/>
      <w:marTop w:val="0"/>
      <w:marBottom w:val="0"/>
      <w:divBdr>
        <w:top w:val="none" w:sz="0" w:space="0" w:color="auto"/>
        <w:left w:val="none" w:sz="0" w:space="0" w:color="auto"/>
        <w:bottom w:val="none" w:sz="0" w:space="0" w:color="auto"/>
        <w:right w:val="none" w:sz="0" w:space="0" w:color="auto"/>
      </w:divBdr>
    </w:div>
    <w:div w:id="708990510">
      <w:bodyDiv w:val="1"/>
      <w:marLeft w:val="0"/>
      <w:marRight w:val="0"/>
      <w:marTop w:val="0"/>
      <w:marBottom w:val="0"/>
      <w:divBdr>
        <w:top w:val="none" w:sz="0" w:space="0" w:color="auto"/>
        <w:left w:val="none" w:sz="0" w:space="0" w:color="auto"/>
        <w:bottom w:val="none" w:sz="0" w:space="0" w:color="auto"/>
        <w:right w:val="none" w:sz="0" w:space="0" w:color="auto"/>
      </w:divBdr>
    </w:div>
    <w:div w:id="896472104">
      <w:bodyDiv w:val="1"/>
      <w:marLeft w:val="0"/>
      <w:marRight w:val="0"/>
      <w:marTop w:val="0"/>
      <w:marBottom w:val="0"/>
      <w:divBdr>
        <w:top w:val="none" w:sz="0" w:space="0" w:color="auto"/>
        <w:left w:val="none" w:sz="0" w:space="0" w:color="auto"/>
        <w:bottom w:val="none" w:sz="0" w:space="0" w:color="auto"/>
        <w:right w:val="none" w:sz="0" w:space="0" w:color="auto"/>
      </w:divBdr>
    </w:div>
    <w:div w:id="1046755451">
      <w:bodyDiv w:val="1"/>
      <w:marLeft w:val="0"/>
      <w:marRight w:val="0"/>
      <w:marTop w:val="0"/>
      <w:marBottom w:val="0"/>
      <w:divBdr>
        <w:top w:val="none" w:sz="0" w:space="0" w:color="auto"/>
        <w:left w:val="none" w:sz="0" w:space="0" w:color="auto"/>
        <w:bottom w:val="none" w:sz="0" w:space="0" w:color="auto"/>
        <w:right w:val="none" w:sz="0" w:space="0" w:color="auto"/>
      </w:divBdr>
    </w:div>
    <w:div w:id="1288581927">
      <w:bodyDiv w:val="1"/>
      <w:marLeft w:val="0"/>
      <w:marRight w:val="0"/>
      <w:marTop w:val="0"/>
      <w:marBottom w:val="0"/>
      <w:divBdr>
        <w:top w:val="none" w:sz="0" w:space="0" w:color="auto"/>
        <w:left w:val="none" w:sz="0" w:space="0" w:color="auto"/>
        <w:bottom w:val="none" w:sz="0" w:space="0" w:color="auto"/>
        <w:right w:val="none" w:sz="0" w:space="0" w:color="auto"/>
      </w:divBdr>
    </w:div>
    <w:div w:id="1701465883">
      <w:bodyDiv w:val="1"/>
      <w:marLeft w:val="0"/>
      <w:marRight w:val="0"/>
      <w:marTop w:val="0"/>
      <w:marBottom w:val="0"/>
      <w:divBdr>
        <w:top w:val="none" w:sz="0" w:space="0" w:color="auto"/>
        <w:left w:val="none" w:sz="0" w:space="0" w:color="auto"/>
        <w:bottom w:val="none" w:sz="0" w:space="0" w:color="auto"/>
        <w:right w:val="none" w:sz="0" w:space="0" w:color="auto"/>
      </w:divBdr>
    </w:div>
    <w:div w:id="1773430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626</Words>
  <Characters>3573</Characters>
  <Application>Microsoft Macintosh Word</Application>
  <DocSecurity>0</DocSecurity>
  <Lines>29</Lines>
  <Paragraphs>8</Paragraphs>
  <ScaleCrop>false</ScaleCrop>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dc:creator>
  <cp:keywords/>
  <dc:description/>
  <cp:lastModifiedBy>Stuart</cp:lastModifiedBy>
  <cp:revision>3</cp:revision>
  <dcterms:created xsi:type="dcterms:W3CDTF">2018-11-10T02:24:00Z</dcterms:created>
  <dcterms:modified xsi:type="dcterms:W3CDTF">2018-11-12T09:40:00Z</dcterms:modified>
</cp:coreProperties>
</file>